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87E0" w14:textId="77777777" w:rsidR="00C16F68" w:rsidRPr="00420EAA" w:rsidRDefault="00C16F68" w:rsidP="00C16F68">
      <w:pPr>
        <w:rPr>
          <w:b/>
        </w:rPr>
      </w:pPr>
      <w:proofErr w:type="spellStart"/>
      <w:r>
        <w:rPr>
          <w:b/>
        </w:rPr>
        <w:t>Ludus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Domesticus</w:t>
      </w:r>
      <w:proofErr w:type="spellEnd"/>
      <w:r>
        <w:rPr>
          <w:b/>
        </w:rPr>
        <w:t xml:space="preserve"> Six</w:t>
      </w:r>
      <w:r w:rsidRPr="00420EAA">
        <w:rPr>
          <w:b/>
        </w:rPr>
        <w:tab/>
      </w:r>
      <w:r w:rsidRPr="00420EAA">
        <w:rPr>
          <w:b/>
        </w:rPr>
        <w:tab/>
      </w:r>
      <w:r w:rsidRPr="00420EAA">
        <w:rPr>
          <w:b/>
        </w:rPr>
        <w:tab/>
      </w:r>
      <w:r w:rsidRPr="00420EAA">
        <w:rPr>
          <w:b/>
        </w:rPr>
        <w:tab/>
      </w:r>
      <w:r w:rsidRPr="00420EAA">
        <w:rPr>
          <w:b/>
        </w:rPr>
        <w:tab/>
      </w:r>
      <w:r w:rsidRPr="00420EAA">
        <w:rPr>
          <w:b/>
        </w:rPr>
        <w:tab/>
      </w:r>
      <w:r w:rsidRPr="00420EAA">
        <w:rPr>
          <w:b/>
        </w:rPr>
        <w:tab/>
        <w:t>Nome______________________________</w:t>
      </w:r>
    </w:p>
    <w:p w14:paraId="435B564B" w14:textId="77777777" w:rsidR="00C16F68" w:rsidRDefault="00C16F68" w:rsidP="00C16F68"/>
    <w:p w14:paraId="220A64C0" w14:textId="77777777" w:rsidR="00C16F68" w:rsidRPr="00564970" w:rsidRDefault="00C16F68" w:rsidP="00C16F68">
      <w:r>
        <w:t xml:space="preserve">******This </w:t>
      </w:r>
      <w:proofErr w:type="spellStart"/>
      <w:r>
        <w:t>ludus</w:t>
      </w:r>
      <w:proofErr w:type="spellEnd"/>
      <w:r>
        <w:t xml:space="preserve"> will be due Friday, May 13. Please keep in mind that I am not recording grades for </w:t>
      </w:r>
      <w:proofErr w:type="spellStart"/>
      <w:r>
        <w:t>ludi</w:t>
      </w:r>
      <w:proofErr w:type="spellEnd"/>
      <w:r>
        <w:t xml:space="preserve">. These </w:t>
      </w:r>
      <w:proofErr w:type="spellStart"/>
      <w:r>
        <w:t>ludi</w:t>
      </w:r>
      <w:proofErr w:type="spellEnd"/>
      <w:r>
        <w:t xml:space="preserve"> are meant to help and incentivize early studying. </w:t>
      </w:r>
    </w:p>
    <w:p w14:paraId="03C7CF1A" w14:textId="77777777" w:rsidR="00C16F68" w:rsidRPr="00DA1FB3" w:rsidRDefault="00C16F68" w:rsidP="00C16F68"/>
    <w:p w14:paraId="2360D883" w14:textId="77777777" w:rsidR="00C16F68" w:rsidRDefault="00C16F68" w:rsidP="00C16F68">
      <w:pPr>
        <w:rPr>
          <w:i/>
        </w:rPr>
      </w:pPr>
      <w:r>
        <w:t xml:space="preserve">M&amp;L = Moreland and Fleischer, </w:t>
      </w:r>
      <w:r>
        <w:rPr>
          <w:i/>
        </w:rPr>
        <w:t xml:space="preserve">Latin. </w:t>
      </w:r>
      <w:proofErr w:type="gramStart"/>
      <w:r>
        <w:rPr>
          <w:i/>
        </w:rPr>
        <w:t>An Intensive Course.</w:t>
      </w:r>
      <w:proofErr w:type="gramEnd"/>
    </w:p>
    <w:p w14:paraId="555ED8AE" w14:textId="77777777" w:rsidR="00C16F68" w:rsidRDefault="00C16F68" w:rsidP="00C16F68">
      <w:r>
        <w:t xml:space="preserve">A&amp;G = Allen and </w:t>
      </w:r>
      <w:proofErr w:type="spellStart"/>
      <w:r>
        <w:t>Greenough</w:t>
      </w:r>
      <w:proofErr w:type="spellEnd"/>
      <w:r>
        <w:t xml:space="preserve">. </w:t>
      </w:r>
      <w:proofErr w:type="gramStart"/>
      <w:r>
        <w:rPr>
          <w:i/>
        </w:rPr>
        <w:t xml:space="preserve">New Latin </w:t>
      </w:r>
      <w:proofErr w:type="spellStart"/>
      <w:r>
        <w:rPr>
          <w:i/>
        </w:rPr>
        <w:t>Grammer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14:paraId="32AB62CE" w14:textId="77777777" w:rsidR="00C16F68" w:rsidRDefault="00C16F68" w:rsidP="00C16F68"/>
    <w:p w14:paraId="73FA3945" w14:textId="77777777" w:rsidR="00C16F68" w:rsidRDefault="00C16F68" w:rsidP="00C16F68">
      <w:r>
        <w:t xml:space="preserve">You can access A&amp;G on Perseus: </w:t>
      </w:r>
      <w:r w:rsidRPr="00E07E11">
        <w:t>http://www.perseus.tufts.edu/hopper/text</w:t>
      </w:r>
      <w:proofErr w:type="gramStart"/>
      <w:r w:rsidRPr="00E07E11">
        <w:t>?doc</w:t>
      </w:r>
      <w:proofErr w:type="gramEnd"/>
      <w:r w:rsidRPr="00E07E11">
        <w:t>=Perseus%3Atext%3A1999.04.0001</w:t>
      </w:r>
    </w:p>
    <w:p w14:paraId="6174145C" w14:textId="77777777" w:rsidR="00C16F68" w:rsidRDefault="00C16F68" w:rsidP="00C16F68"/>
    <w:p w14:paraId="3D3DF6D9" w14:textId="77777777" w:rsidR="00C16F68" w:rsidRDefault="00C16F68" w:rsidP="00C16F68">
      <w:r>
        <w:t xml:space="preserve">Type the section number in the box, omitting any letters. </w:t>
      </w:r>
    </w:p>
    <w:p w14:paraId="0D33AC1E" w14:textId="77777777" w:rsidR="00C16F68" w:rsidRDefault="00C16F68" w:rsidP="00C16F68"/>
    <w:p w14:paraId="125EA0BE" w14:textId="77777777" w:rsidR="00C16F68" w:rsidRPr="00C16F68" w:rsidRDefault="00C16F68" w:rsidP="00C1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This </w:t>
      </w:r>
      <w:proofErr w:type="spellStart"/>
      <w:r>
        <w:rPr>
          <w:i/>
        </w:rPr>
        <w:t>ludus</w:t>
      </w:r>
      <w:proofErr w:type="spellEnd"/>
      <w:r>
        <w:rPr>
          <w:i/>
        </w:rPr>
        <w:t xml:space="preserve"> is for Book One, lines </w:t>
      </w:r>
      <w:r w:rsidRPr="00C16F68">
        <w:rPr>
          <w:i/>
        </w:rPr>
        <w:t>505-526</w:t>
      </w:r>
      <w:proofErr w:type="gramStart"/>
      <w:r w:rsidRPr="00C16F68">
        <w:rPr>
          <w:i/>
        </w:rPr>
        <w:t>;</w:t>
      </w:r>
      <w:proofErr w:type="gramEnd"/>
      <w:r w:rsidRPr="00C16F68">
        <w:rPr>
          <w:i/>
        </w:rPr>
        <w:t xml:space="preserve"> 589-610</w:t>
      </w:r>
      <w:r>
        <w:t>.</w:t>
      </w:r>
    </w:p>
    <w:p w14:paraId="53494215" w14:textId="77777777" w:rsidR="00C16F68" w:rsidRPr="00E07E11" w:rsidRDefault="00C16F68" w:rsidP="00C16F68"/>
    <w:p w14:paraId="3C790E26" w14:textId="77777777" w:rsidR="00C16F68" w:rsidRPr="00B33071" w:rsidRDefault="00C16F68" w:rsidP="00C16F68">
      <w:pPr>
        <w:rPr>
          <w:b/>
        </w:rPr>
      </w:pPr>
      <w:r w:rsidRPr="00B33071">
        <w:rPr>
          <w:b/>
        </w:rPr>
        <w:t>I.</w:t>
      </w:r>
      <w:r w:rsidRPr="00B33071">
        <w:rPr>
          <w:b/>
        </w:rPr>
        <w:tab/>
        <w:t>Scansion: scan the following lines. Be sure to mark the caesura in each line.</w:t>
      </w:r>
    </w:p>
    <w:p w14:paraId="0B209E93" w14:textId="77777777" w:rsidR="00C16F68" w:rsidRDefault="00C16F68" w:rsidP="00C16F68"/>
    <w:p w14:paraId="098D5D78" w14:textId="77777777" w:rsidR="00567A5F" w:rsidRDefault="00567A5F" w:rsidP="00567A5F">
      <w:pPr>
        <w:spacing w:line="480" w:lineRule="auto"/>
        <w:rPr>
          <w:sz w:val="28"/>
          <w:szCs w:val="28"/>
        </w:rPr>
      </w:pPr>
    </w:p>
    <w:p w14:paraId="539E52E8" w14:textId="786F4169" w:rsidR="007879D3" w:rsidRDefault="00567A5F" w:rsidP="000A40D7">
      <w:pPr>
        <w:spacing w:line="480" w:lineRule="auto"/>
        <w:rPr>
          <w:sz w:val="28"/>
          <w:szCs w:val="28"/>
        </w:rPr>
      </w:pPr>
      <w:r w:rsidRPr="00567A5F">
        <w:rPr>
          <w:sz w:val="28"/>
          <w:szCs w:val="28"/>
        </w:rPr>
        <w:t xml:space="preserve">Forma </w:t>
      </w:r>
      <w:proofErr w:type="spellStart"/>
      <w:r w:rsidRPr="00567A5F">
        <w:rPr>
          <w:sz w:val="28"/>
          <w:szCs w:val="28"/>
        </w:rPr>
        <w:t>viros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neglecta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decet</w:t>
      </w:r>
      <w:proofErr w:type="spellEnd"/>
      <w:r w:rsidRPr="00567A5F">
        <w:rPr>
          <w:sz w:val="28"/>
          <w:szCs w:val="28"/>
        </w:rPr>
        <w:t xml:space="preserve">; </w:t>
      </w:r>
      <w:proofErr w:type="spellStart"/>
      <w:r w:rsidRPr="00567A5F">
        <w:rPr>
          <w:sz w:val="28"/>
          <w:szCs w:val="28"/>
        </w:rPr>
        <w:t>Minoida</w:t>
      </w:r>
      <w:proofErr w:type="spellEnd"/>
      <w:r w:rsidRPr="00567A5F">
        <w:rPr>
          <w:sz w:val="28"/>
          <w:szCs w:val="28"/>
        </w:rPr>
        <w:t xml:space="preserve"> Theseus</w:t>
      </w:r>
      <w:r w:rsidRPr="00567A5F">
        <w:rPr>
          <w:sz w:val="28"/>
          <w:szCs w:val="28"/>
        </w:rPr>
        <w:br/>
      </w:r>
      <w:proofErr w:type="gramStart"/>
      <w:r w:rsidRPr="00567A5F">
        <w:rPr>
          <w:sz w:val="28"/>
          <w:szCs w:val="28"/>
        </w:rPr>
        <w:t>     </w:t>
      </w:r>
      <w:proofErr w:type="spellStart"/>
      <w:r w:rsidRPr="00567A5F">
        <w:rPr>
          <w:sz w:val="28"/>
          <w:szCs w:val="28"/>
        </w:rPr>
        <w:t>Abstulit</w:t>
      </w:r>
      <w:proofErr w:type="spellEnd"/>
      <w:proofErr w:type="gramEnd"/>
      <w:r w:rsidRPr="00567A5F">
        <w:rPr>
          <w:sz w:val="28"/>
          <w:szCs w:val="28"/>
        </w:rPr>
        <w:t xml:space="preserve">, a </w:t>
      </w:r>
      <w:proofErr w:type="spellStart"/>
      <w:r w:rsidRPr="00567A5F">
        <w:rPr>
          <w:sz w:val="28"/>
          <w:szCs w:val="28"/>
        </w:rPr>
        <w:t>nulla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tempora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comptus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acu</w:t>
      </w:r>
      <w:proofErr w:type="spellEnd"/>
      <w:r w:rsidRPr="00567A5F">
        <w:rPr>
          <w:sz w:val="28"/>
          <w:szCs w:val="28"/>
        </w:rPr>
        <w:t xml:space="preserve">.                 </w:t>
      </w:r>
      <w:r w:rsidRPr="00567A5F">
        <w:rPr>
          <w:sz w:val="28"/>
          <w:szCs w:val="28"/>
        </w:rPr>
        <w:br/>
      </w:r>
      <w:proofErr w:type="spellStart"/>
      <w:r w:rsidRPr="00567A5F">
        <w:rPr>
          <w:sz w:val="28"/>
          <w:szCs w:val="28"/>
        </w:rPr>
        <w:t>Hippolytum</w:t>
      </w:r>
      <w:proofErr w:type="spellEnd"/>
      <w:r w:rsidRPr="00567A5F">
        <w:rPr>
          <w:sz w:val="28"/>
          <w:szCs w:val="28"/>
        </w:rPr>
        <w:t xml:space="preserve"> Phaedra, </w:t>
      </w:r>
      <w:proofErr w:type="spellStart"/>
      <w:r w:rsidRPr="00567A5F">
        <w:rPr>
          <w:sz w:val="28"/>
          <w:szCs w:val="28"/>
        </w:rPr>
        <w:t>nec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erat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bene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cultus</w:t>
      </w:r>
      <w:proofErr w:type="spellEnd"/>
      <w:r w:rsidRPr="00567A5F">
        <w:rPr>
          <w:sz w:val="28"/>
          <w:szCs w:val="28"/>
        </w:rPr>
        <w:t xml:space="preserve">, </w:t>
      </w:r>
      <w:proofErr w:type="spellStart"/>
      <w:r w:rsidRPr="00567A5F">
        <w:rPr>
          <w:sz w:val="28"/>
          <w:szCs w:val="28"/>
        </w:rPr>
        <w:t>amavit</w:t>
      </w:r>
      <w:proofErr w:type="spellEnd"/>
      <w:r w:rsidRPr="00567A5F">
        <w:rPr>
          <w:sz w:val="28"/>
          <w:szCs w:val="28"/>
        </w:rPr>
        <w:t>;</w:t>
      </w:r>
      <w:r w:rsidRPr="00567A5F">
        <w:rPr>
          <w:sz w:val="28"/>
          <w:szCs w:val="28"/>
        </w:rPr>
        <w:br/>
      </w:r>
      <w:proofErr w:type="gramStart"/>
      <w:r w:rsidRPr="00567A5F">
        <w:rPr>
          <w:sz w:val="28"/>
          <w:szCs w:val="28"/>
        </w:rPr>
        <w:t>     </w:t>
      </w:r>
      <w:proofErr w:type="spellStart"/>
      <w:r w:rsidRPr="00567A5F">
        <w:rPr>
          <w:sz w:val="28"/>
          <w:szCs w:val="28"/>
        </w:rPr>
        <w:t>Cura</w:t>
      </w:r>
      <w:proofErr w:type="spellEnd"/>
      <w:proofErr w:type="gram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deae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silvis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aptus</w:t>
      </w:r>
      <w:proofErr w:type="spellEnd"/>
      <w:r w:rsidRPr="00567A5F">
        <w:rPr>
          <w:sz w:val="28"/>
          <w:szCs w:val="28"/>
        </w:rPr>
        <w:t xml:space="preserve"> Adonis </w:t>
      </w:r>
      <w:proofErr w:type="spellStart"/>
      <w:r w:rsidRPr="00567A5F">
        <w:rPr>
          <w:sz w:val="28"/>
          <w:szCs w:val="28"/>
        </w:rPr>
        <w:t>erat</w:t>
      </w:r>
      <w:proofErr w:type="spellEnd"/>
      <w:r w:rsidRPr="00567A5F">
        <w:rPr>
          <w:sz w:val="28"/>
          <w:szCs w:val="28"/>
        </w:rPr>
        <w:t>.</w:t>
      </w:r>
      <w:r w:rsidRPr="00567A5F">
        <w:rPr>
          <w:sz w:val="28"/>
          <w:szCs w:val="28"/>
        </w:rPr>
        <w:br/>
      </w:r>
      <w:proofErr w:type="spellStart"/>
      <w:r w:rsidRPr="00567A5F">
        <w:rPr>
          <w:sz w:val="28"/>
          <w:szCs w:val="28"/>
        </w:rPr>
        <w:t>Munditie</w:t>
      </w:r>
      <w:proofErr w:type="spell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placeant</w:t>
      </w:r>
      <w:proofErr w:type="spellEnd"/>
      <w:r w:rsidRPr="00567A5F">
        <w:rPr>
          <w:sz w:val="28"/>
          <w:szCs w:val="28"/>
        </w:rPr>
        <w:t xml:space="preserve">, </w:t>
      </w:r>
      <w:proofErr w:type="spellStart"/>
      <w:r w:rsidRPr="00567A5F">
        <w:rPr>
          <w:sz w:val="28"/>
          <w:szCs w:val="28"/>
        </w:rPr>
        <w:t>fuscentur</w:t>
      </w:r>
      <w:proofErr w:type="spellEnd"/>
      <w:r w:rsidRPr="00567A5F">
        <w:rPr>
          <w:sz w:val="28"/>
          <w:szCs w:val="28"/>
        </w:rPr>
        <w:t xml:space="preserve"> corpora Campo:</w:t>
      </w:r>
      <w:r w:rsidRPr="00567A5F">
        <w:rPr>
          <w:sz w:val="28"/>
          <w:szCs w:val="28"/>
        </w:rPr>
        <w:br/>
      </w:r>
      <w:proofErr w:type="gramStart"/>
      <w:r w:rsidRPr="00567A5F">
        <w:rPr>
          <w:sz w:val="28"/>
          <w:szCs w:val="28"/>
        </w:rPr>
        <w:t>     Sit</w:t>
      </w:r>
      <w:proofErr w:type="gramEnd"/>
      <w:r w:rsidRPr="00567A5F">
        <w:rPr>
          <w:sz w:val="28"/>
          <w:szCs w:val="28"/>
        </w:rPr>
        <w:t xml:space="preserve"> </w:t>
      </w:r>
      <w:proofErr w:type="spellStart"/>
      <w:r w:rsidRPr="00567A5F">
        <w:rPr>
          <w:sz w:val="28"/>
          <w:szCs w:val="28"/>
        </w:rPr>
        <w:t>be</w:t>
      </w:r>
      <w:r w:rsidR="00650BA2">
        <w:rPr>
          <w:sz w:val="28"/>
          <w:szCs w:val="28"/>
        </w:rPr>
        <w:t>ne</w:t>
      </w:r>
      <w:proofErr w:type="spellEnd"/>
      <w:r w:rsidR="00650BA2">
        <w:rPr>
          <w:sz w:val="28"/>
          <w:szCs w:val="28"/>
        </w:rPr>
        <w:t xml:space="preserve"> </w:t>
      </w:r>
      <w:proofErr w:type="spellStart"/>
      <w:r w:rsidR="00650BA2">
        <w:rPr>
          <w:sz w:val="28"/>
          <w:szCs w:val="28"/>
        </w:rPr>
        <w:t>conveniens</w:t>
      </w:r>
      <w:proofErr w:type="spellEnd"/>
      <w:r w:rsidR="00650BA2">
        <w:rPr>
          <w:sz w:val="28"/>
          <w:szCs w:val="28"/>
        </w:rPr>
        <w:t xml:space="preserve"> et sine </w:t>
      </w:r>
      <w:proofErr w:type="spellStart"/>
      <w:r w:rsidR="00650BA2">
        <w:rPr>
          <w:sz w:val="28"/>
          <w:szCs w:val="28"/>
        </w:rPr>
        <w:t>labe</w:t>
      </w:r>
      <w:proofErr w:type="spellEnd"/>
      <w:r w:rsidR="00650BA2">
        <w:rPr>
          <w:sz w:val="28"/>
          <w:szCs w:val="28"/>
        </w:rPr>
        <w:t xml:space="preserve"> toga:</w:t>
      </w:r>
    </w:p>
    <w:p w14:paraId="003E5BE0" w14:textId="77777777" w:rsidR="00650BA2" w:rsidRPr="000A40D7" w:rsidRDefault="00650BA2" w:rsidP="000A40D7">
      <w:pPr>
        <w:spacing w:line="480" w:lineRule="auto"/>
        <w:rPr>
          <w:sz w:val="28"/>
          <w:szCs w:val="28"/>
        </w:rPr>
      </w:pPr>
    </w:p>
    <w:p w14:paraId="7BDF7382" w14:textId="257795DC" w:rsidR="00C16F68" w:rsidRDefault="000A40D7" w:rsidP="00C16F68">
      <w:pPr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II.</w:t>
      </w:r>
      <w:r>
        <w:rPr>
          <w:rFonts w:eastAsia="Times New Roman" w:cs="Times New Roman"/>
          <w:b/>
          <w:shd w:val="clear" w:color="auto" w:fill="FFFFFF"/>
        </w:rPr>
        <w:tab/>
        <w:t>Morphology, Syntax, Literary and Rhetorical Devices</w:t>
      </w:r>
    </w:p>
    <w:p w14:paraId="465F2B47" w14:textId="77777777" w:rsidR="00C16F68" w:rsidRDefault="00C16F68" w:rsidP="00C16F68">
      <w:pPr>
        <w:rPr>
          <w:rFonts w:eastAsia="Times New Roman" w:cs="Times New Roman"/>
          <w:b/>
          <w:shd w:val="clear" w:color="auto" w:fill="FFFFFF"/>
        </w:rPr>
      </w:pPr>
    </w:p>
    <w:p w14:paraId="5A8CB392" w14:textId="1CA00178" w:rsidR="000A40D7" w:rsidRDefault="00A07EFC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1) Why are </w:t>
      </w:r>
      <w:proofErr w:type="spellStart"/>
      <w:r>
        <w:rPr>
          <w:rFonts w:eastAsia="Times New Roman" w:cs="Times New Roman"/>
          <w:i/>
          <w:shd w:val="clear" w:color="auto" w:fill="FFFFFF"/>
        </w:rPr>
        <w:t>placeat</w:t>
      </w:r>
      <w:proofErr w:type="spellEnd"/>
      <w:r>
        <w:rPr>
          <w:rFonts w:eastAsia="Times New Roman" w:cs="Times New Roman"/>
          <w:i/>
          <w:shd w:val="clear" w:color="auto" w:fill="FFFFFF"/>
        </w:rPr>
        <w:t xml:space="preserve"> </w:t>
      </w:r>
      <w:r w:rsidR="00A46959">
        <w:rPr>
          <w:rFonts w:eastAsia="Times New Roman" w:cs="Times New Roman"/>
          <w:shd w:val="clear" w:color="auto" w:fill="FFFFFF"/>
        </w:rPr>
        <w:t>(line 505)</w:t>
      </w:r>
      <w:r>
        <w:rPr>
          <w:rFonts w:eastAsia="Times New Roman" w:cs="Times New Roman"/>
          <w:i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and </w:t>
      </w:r>
      <w:proofErr w:type="spellStart"/>
      <w:r>
        <w:rPr>
          <w:rFonts w:eastAsia="Times New Roman" w:cs="Times New Roman"/>
          <w:i/>
          <w:shd w:val="clear" w:color="auto" w:fill="FFFFFF"/>
        </w:rPr>
        <w:t>faciant</w:t>
      </w:r>
      <w:proofErr w:type="spellEnd"/>
      <w:r>
        <w:rPr>
          <w:rFonts w:eastAsia="Times New Roman" w:cs="Times New Roman"/>
          <w:i/>
          <w:shd w:val="clear" w:color="auto" w:fill="FFFFFF"/>
        </w:rPr>
        <w:t xml:space="preserve"> </w:t>
      </w:r>
      <w:r w:rsidR="00A46959">
        <w:rPr>
          <w:rFonts w:eastAsia="Times New Roman" w:cs="Times New Roman"/>
          <w:shd w:val="clear" w:color="auto" w:fill="FFFFFF"/>
        </w:rPr>
        <w:t xml:space="preserve">(line 507) </w:t>
      </w:r>
      <w:r>
        <w:rPr>
          <w:rFonts w:eastAsia="Times New Roman" w:cs="Times New Roman"/>
          <w:shd w:val="clear" w:color="auto" w:fill="FFFFFF"/>
        </w:rPr>
        <w:t>subjunctive? ______________________________</w:t>
      </w:r>
    </w:p>
    <w:p w14:paraId="43DE2394" w14:textId="77777777" w:rsidR="005902B3" w:rsidRDefault="005902B3" w:rsidP="00C16F68">
      <w:pPr>
        <w:rPr>
          <w:rFonts w:eastAsia="Times New Roman" w:cs="Times New Roman"/>
          <w:shd w:val="clear" w:color="auto" w:fill="FFFFFF"/>
        </w:rPr>
      </w:pPr>
    </w:p>
    <w:p w14:paraId="3C07C474" w14:textId="5BB13462" w:rsidR="005902B3" w:rsidRPr="00BC0AE5" w:rsidRDefault="005902B3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2) </w:t>
      </w:r>
      <w:proofErr w:type="gramStart"/>
      <w:r w:rsidR="00BC0AE5">
        <w:rPr>
          <w:rFonts w:eastAsia="Times New Roman" w:cs="Times New Roman"/>
          <w:i/>
          <w:shd w:val="clear" w:color="auto" w:fill="FFFFFF"/>
        </w:rPr>
        <w:t>ne</w:t>
      </w:r>
      <w:proofErr w:type="gramEnd"/>
      <w:r w:rsidR="00BC0AE5">
        <w:rPr>
          <w:rFonts w:eastAsia="Times New Roman" w:cs="Times New Roman"/>
          <w:i/>
          <w:shd w:val="clear" w:color="auto" w:fill="FFFFFF"/>
        </w:rPr>
        <w:t xml:space="preserve"> </w:t>
      </w:r>
      <w:r w:rsidR="00BC0AE5">
        <w:rPr>
          <w:rFonts w:eastAsia="Times New Roman" w:cs="Times New Roman"/>
          <w:shd w:val="clear" w:color="auto" w:fill="FFFFFF"/>
        </w:rPr>
        <w:t xml:space="preserve">followed by the perfect subjunctive is one way to express a negative command (A&amp;G 450). However, at lines 506 </w:t>
      </w:r>
      <w:proofErr w:type="spellStart"/>
      <w:proofErr w:type="gramStart"/>
      <w:r w:rsidR="00BC0AE5">
        <w:rPr>
          <w:rFonts w:eastAsia="Times New Roman" w:cs="Times New Roman"/>
          <w:i/>
          <w:shd w:val="clear" w:color="auto" w:fill="FFFFFF"/>
        </w:rPr>
        <w:t>nec</w:t>
      </w:r>
      <w:proofErr w:type="spellEnd"/>
      <w:proofErr w:type="gramEnd"/>
      <w:r w:rsidR="00BC0AE5">
        <w:rPr>
          <w:rFonts w:eastAsia="Times New Roman" w:cs="Times New Roman"/>
          <w:i/>
          <w:shd w:val="clear" w:color="auto" w:fill="FFFFFF"/>
        </w:rPr>
        <w:t>...</w:t>
      </w:r>
      <w:proofErr w:type="spellStart"/>
      <w:r w:rsidR="00BC0AE5">
        <w:rPr>
          <w:rFonts w:eastAsia="Times New Roman" w:cs="Times New Roman"/>
          <w:i/>
          <w:shd w:val="clear" w:color="auto" w:fill="FFFFFF"/>
        </w:rPr>
        <w:t>teras</w:t>
      </w:r>
      <w:proofErr w:type="spellEnd"/>
      <w:r w:rsidR="00BC0AE5">
        <w:rPr>
          <w:rFonts w:eastAsia="Times New Roman" w:cs="Times New Roman"/>
          <w:i/>
          <w:shd w:val="clear" w:color="auto" w:fill="FFFFFF"/>
        </w:rPr>
        <w:t xml:space="preserve"> </w:t>
      </w:r>
      <w:r w:rsidR="00BC0AE5">
        <w:rPr>
          <w:rFonts w:eastAsia="Times New Roman" w:cs="Times New Roman"/>
          <w:shd w:val="clear" w:color="auto" w:fill="FFFFFF"/>
        </w:rPr>
        <w:t xml:space="preserve">is present subjunctive and is being used to express a command. A&amp;G 439a indicates that the subjunctive is used in the second person to express a command in early Latin and in poetry. </w:t>
      </w:r>
    </w:p>
    <w:p w14:paraId="50D649E3" w14:textId="77777777" w:rsidR="00A46959" w:rsidRDefault="00A46959" w:rsidP="00C16F68">
      <w:pPr>
        <w:rPr>
          <w:rFonts w:eastAsia="Times New Roman" w:cs="Times New Roman"/>
          <w:shd w:val="clear" w:color="auto" w:fill="FFFFFF"/>
        </w:rPr>
      </w:pPr>
    </w:p>
    <w:p w14:paraId="47DD7224" w14:textId="5491CA83" w:rsidR="00A46959" w:rsidRDefault="00340EA9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3</w:t>
      </w:r>
      <w:r w:rsidR="00E77E5B">
        <w:rPr>
          <w:rFonts w:eastAsia="Times New Roman" w:cs="Times New Roman"/>
          <w:shd w:val="clear" w:color="auto" w:fill="FFFFFF"/>
        </w:rPr>
        <w:t xml:space="preserve">) To whom does </w:t>
      </w:r>
      <w:r>
        <w:rPr>
          <w:rFonts w:eastAsia="Times New Roman" w:cs="Times New Roman"/>
          <w:i/>
          <w:shd w:val="clear" w:color="auto" w:fill="FFFFFF"/>
        </w:rPr>
        <w:t>quorum</w:t>
      </w:r>
      <w:r w:rsidR="00E77E5B">
        <w:rPr>
          <w:rFonts w:eastAsia="Times New Roman" w:cs="Times New Roman"/>
          <w:i/>
          <w:shd w:val="clear" w:color="auto" w:fill="FFFFFF"/>
        </w:rPr>
        <w:t xml:space="preserve"> </w:t>
      </w:r>
      <w:r w:rsidR="00E77E5B">
        <w:rPr>
          <w:rFonts w:eastAsia="Times New Roman" w:cs="Times New Roman"/>
          <w:shd w:val="clear" w:color="auto" w:fill="FFFFFF"/>
        </w:rPr>
        <w:t>refer</w:t>
      </w:r>
      <w:r w:rsidR="00432EDF">
        <w:rPr>
          <w:rFonts w:eastAsia="Times New Roman" w:cs="Times New Roman"/>
          <w:shd w:val="clear" w:color="auto" w:fill="FFFFFF"/>
        </w:rPr>
        <w:t xml:space="preserve"> at line 507</w:t>
      </w:r>
      <w:r>
        <w:rPr>
          <w:rFonts w:eastAsia="Times New Roman" w:cs="Times New Roman"/>
          <w:shd w:val="clear" w:color="auto" w:fill="FFFFFF"/>
        </w:rPr>
        <w:t>? ____________________________________</w:t>
      </w:r>
    </w:p>
    <w:p w14:paraId="7E44A1BD" w14:textId="77777777" w:rsidR="0025049C" w:rsidRDefault="0025049C" w:rsidP="00C16F68">
      <w:pPr>
        <w:rPr>
          <w:rFonts w:eastAsia="Times New Roman" w:cs="Times New Roman"/>
          <w:shd w:val="clear" w:color="auto" w:fill="FFFFFF"/>
        </w:rPr>
      </w:pPr>
    </w:p>
    <w:p w14:paraId="29FDC453" w14:textId="5F8264CF" w:rsidR="0025049C" w:rsidRDefault="0025049C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4) What kind of ablative is </w:t>
      </w:r>
      <w:r>
        <w:rPr>
          <w:rFonts w:eastAsia="Times New Roman" w:cs="Times New Roman"/>
          <w:i/>
          <w:shd w:val="clear" w:color="auto" w:fill="FFFFFF"/>
        </w:rPr>
        <w:t xml:space="preserve">a </w:t>
      </w:r>
      <w:proofErr w:type="spellStart"/>
      <w:r>
        <w:rPr>
          <w:rFonts w:eastAsia="Times New Roman" w:cs="Times New Roman"/>
          <w:i/>
          <w:shd w:val="clear" w:color="auto" w:fill="FFFFFF"/>
        </w:rPr>
        <w:t>nulla</w:t>
      </w:r>
      <w:proofErr w:type="spellEnd"/>
      <w:r>
        <w:rPr>
          <w:rFonts w:eastAsia="Times New Roman" w:cs="Times New Roman"/>
          <w:i/>
          <w:shd w:val="clear" w:color="auto" w:fill="FFFFFF"/>
        </w:rPr>
        <w:t>...</w:t>
      </w:r>
      <w:proofErr w:type="spellStart"/>
      <w:r>
        <w:rPr>
          <w:rFonts w:eastAsia="Times New Roman" w:cs="Times New Roman"/>
          <w:i/>
          <w:shd w:val="clear" w:color="auto" w:fill="FFFFFF"/>
        </w:rPr>
        <w:t>acu</w:t>
      </w:r>
      <w:proofErr w:type="spellEnd"/>
      <w:r w:rsidR="005A7F8A">
        <w:rPr>
          <w:rFonts w:eastAsia="Times New Roman" w:cs="Times New Roman"/>
          <w:i/>
          <w:shd w:val="clear" w:color="auto" w:fill="FFFFFF"/>
        </w:rPr>
        <w:t xml:space="preserve"> </w:t>
      </w:r>
      <w:r w:rsidR="005A7F8A">
        <w:rPr>
          <w:rFonts w:eastAsia="Times New Roman" w:cs="Times New Roman"/>
          <w:shd w:val="clear" w:color="auto" w:fill="FFFFFF"/>
        </w:rPr>
        <w:t>at line 510</w:t>
      </w:r>
      <w:r>
        <w:rPr>
          <w:rFonts w:eastAsia="Times New Roman" w:cs="Times New Roman"/>
          <w:shd w:val="clear" w:color="auto" w:fill="FFFFFF"/>
        </w:rPr>
        <w:t>? (Hint: see Block's commentary)_</w:t>
      </w:r>
      <w:r w:rsidR="00B82E1C">
        <w:rPr>
          <w:rFonts w:eastAsia="Times New Roman" w:cs="Times New Roman"/>
          <w:shd w:val="clear" w:color="auto" w:fill="FFFFFF"/>
        </w:rPr>
        <w:t>___________</w:t>
      </w:r>
      <w:bookmarkStart w:id="0" w:name="_GoBack"/>
      <w:bookmarkEnd w:id="0"/>
      <w:r>
        <w:rPr>
          <w:rFonts w:eastAsia="Times New Roman" w:cs="Times New Roman"/>
          <w:shd w:val="clear" w:color="auto" w:fill="FFFFFF"/>
        </w:rPr>
        <w:t>___________</w:t>
      </w:r>
    </w:p>
    <w:p w14:paraId="280F74DC" w14:textId="77777777" w:rsidR="003A460D" w:rsidRDefault="003A460D" w:rsidP="00C16F68">
      <w:pPr>
        <w:rPr>
          <w:rFonts w:eastAsia="Times New Roman" w:cs="Times New Roman"/>
          <w:shd w:val="clear" w:color="auto" w:fill="FFFFFF"/>
        </w:rPr>
      </w:pPr>
    </w:p>
    <w:p w14:paraId="4E4D5F13" w14:textId="03646703" w:rsidR="006A2BF0" w:rsidRDefault="003A460D" w:rsidP="006A2BF0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lastRenderedPageBreak/>
        <w:t xml:space="preserve">5) </w:t>
      </w:r>
      <w:r w:rsidR="00B13238">
        <w:rPr>
          <w:rFonts w:eastAsia="Times New Roman" w:cs="Times New Roman"/>
          <w:shd w:val="clear" w:color="auto" w:fill="FFFFFF"/>
        </w:rPr>
        <w:t>Discuss the word order of</w:t>
      </w:r>
      <w:r w:rsidR="006A2BF0">
        <w:rPr>
          <w:rFonts w:eastAsia="Times New Roman" w:cs="Times New Roman"/>
          <w:shd w:val="clear" w:color="auto" w:fill="FFFFFF"/>
        </w:rPr>
        <w:t xml:space="preserve"> </w:t>
      </w:r>
      <w:r w:rsidR="00B13238">
        <w:rPr>
          <w:rFonts w:eastAsia="Times New Roman" w:cs="Times New Roman"/>
          <w:shd w:val="clear" w:color="auto" w:fill="FFFFFF"/>
        </w:rPr>
        <w:t>line</w:t>
      </w:r>
      <w:r w:rsidR="006A2BF0">
        <w:rPr>
          <w:rFonts w:eastAsia="Times New Roman" w:cs="Times New Roman"/>
          <w:shd w:val="clear" w:color="auto" w:fill="FFFFFF"/>
        </w:rPr>
        <w:t xml:space="preserve"> </w:t>
      </w:r>
      <w:r w:rsidR="00B13238">
        <w:rPr>
          <w:rFonts w:eastAsia="Times New Roman" w:cs="Times New Roman"/>
          <w:shd w:val="clear" w:color="auto" w:fill="FFFFFF"/>
        </w:rPr>
        <w:t>511.</w:t>
      </w:r>
      <w:r w:rsidR="006A2BF0">
        <w:rPr>
          <w:rFonts w:eastAsia="Times New Roman" w:cs="Times New Roman"/>
          <w:shd w:val="clear" w:color="auto" w:fill="FFFFFF"/>
        </w:rPr>
        <w:t xml:space="preserve"> </w:t>
      </w:r>
      <w:r w:rsidR="00B13238">
        <w:rPr>
          <w:rFonts w:eastAsia="Times New Roman" w:cs="Times New Roman"/>
          <w:shd w:val="clear" w:color="auto" w:fill="FFFFFF"/>
        </w:rPr>
        <w:t xml:space="preserve">How is this </w:t>
      </w:r>
      <w:r w:rsidR="006A2BF0">
        <w:rPr>
          <w:rFonts w:eastAsia="Times New Roman" w:cs="Times New Roman"/>
          <w:shd w:val="clear" w:color="auto" w:fill="FFFFFF"/>
        </w:rPr>
        <w:t>typical of Ovid's style? (Hint: Contrast, balance</w:t>
      </w:r>
      <w:r w:rsidR="00B13238">
        <w:rPr>
          <w:rFonts w:eastAsia="Times New Roman" w:cs="Times New Roman"/>
          <w:shd w:val="clear" w:color="auto" w:fill="FFFFFF"/>
        </w:rPr>
        <w:t>, and the caesura</w:t>
      </w:r>
      <w:r w:rsidR="006A2BF0" w:rsidRPr="000F78DD">
        <w:rPr>
          <w:rFonts w:eastAsia="Times New Roman" w:cs="Times New Roman"/>
          <w:shd w:val="clear" w:color="auto" w:fill="FFFFFF"/>
        </w:rPr>
        <w:t>)</w:t>
      </w:r>
    </w:p>
    <w:p w14:paraId="0945355F" w14:textId="77777777" w:rsidR="006A2BF0" w:rsidRDefault="006A2BF0" w:rsidP="006A2BF0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3F1D2C58" w14:textId="77777777" w:rsidR="006A2BF0" w:rsidRDefault="006A2BF0" w:rsidP="006A2BF0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5F2763ED" w14:textId="77777777" w:rsidR="006A2BF0" w:rsidRDefault="006A2BF0" w:rsidP="006A2BF0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5D3AF399" w14:textId="77777777" w:rsidR="006A2BF0" w:rsidRDefault="006A2BF0" w:rsidP="006A2BF0">
      <w:pPr>
        <w:rPr>
          <w:rFonts w:eastAsia="Times New Roman" w:cs="Times New Roman"/>
          <w:shd w:val="clear" w:color="auto" w:fill="FFFFFF"/>
        </w:rPr>
      </w:pPr>
    </w:p>
    <w:p w14:paraId="05316413" w14:textId="6A630014" w:rsidR="006A2BF0" w:rsidRDefault="006A2BF0" w:rsidP="006A2BF0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6)</w:t>
      </w:r>
      <w:r w:rsidR="00BA5455">
        <w:rPr>
          <w:rFonts w:eastAsia="Times New Roman" w:cs="Times New Roman"/>
          <w:shd w:val="clear" w:color="auto" w:fill="FFFFFF"/>
        </w:rPr>
        <w:t xml:space="preserve"> Between lines 513 and 523 there are 15 subjunctive verbs. Why are all of these verbs subjunctive? ____________________________</w:t>
      </w:r>
    </w:p>
    <w:p w14:paraId="020FE991" w14:textId="77777777" w:rsidR="00D129FD" w:rsidRDefault="00D129FD" w:rsidP="006A2BF0">
      <w:pPr>
        <w:rPr>
          <w:rFonts w:eastAsia="Times New Roman" w:cs="Times New Roman"/>
          <w:shd w:val="clear" w:color="auto" w:fill="FFFFFF"/>
        </w:rPr>
      </w:pPr>
    </w:p>
    <w:p w14:paraId="37801F84" w14:textId="15114404" w:rsidR="00D129FD" w:rsidRDefault="00D129FD" w:rsidP="006A2BF0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7) </w:t>
      </w:r>
      <w:r w:rsidR="001456EC">
        <w:rPr>
          <w:rFonts w:eastAsia="Times New Roman" w:cs="Times New Roman"/>
          <w:shd w:val="clear" w:color="auto" w:fill="FFFFFF"/>
        </w:rPr>
        <w:t xml:space="preserve">Why is </w:t>
      </w:r>
      <w:proofErr w:type="spellStart"/>
      <w:r w:rsidR="001456EC">
        <w:rPr>
          <w:rFonts w:eastAsia="Times New Roman" w:cs="Times New Roman"/>
          <w:i/>
          <w:shd w:val="clear" w:color="auto" w:fill="FFFFFF"/>
        </w:rPr>
        <w:t>rubigine</w:t>
      </w:r>
      <w:proofErr w:type="spellEnd"/>
      <w:r w:rsidR="001456EC">
        <w:rPr>
          <w:rFonts w:eastAsia="Times New Roman" w:cs="Times New Roman"/>
          <w:i/>
          <w:shd w:val="clear" w:color="auto" w:fill="FFFFFF"/>
        </w:rPr>
        <w:t xml:space="preserve"> </w:t>
      </w:r>
      <w:r w:rsidR="001456EC">
        <w:rPr>
          <w:rFonts w:eastAsia="Times New Roman" w:cs="Times New Roman"/>
          <w:shd w:val="clear" w:color="auto" w:fill="FFFFFF"/>
        </w:rPr>
        <w:t>at line 515 ablative? _______________________________</w:t>
      </w:r>
    </w:p>
    <w:p w14:paraId="414F5566" w14:textId="77777777" w:rsidR="000069F6" w:rsidRDefault="000069F6" w:rsidP="006A2BF0">
      <w:pPr>
        <w:rPr>
          <w:rFonts w:eastAsia="Times New Roman" w:cs="Times New Roman"/>
          <w:shd w:val="clear" w:color="auto" w:fill="FFFFFF"/>
        </w:rPr>
      </w:pPr>
    </w:p>
    <w:p w14:paraId="1B8BF79C" w14:textId="0717C602" w:rsidR="000069F6" w:rsidRPr="001456EC" w:rsidRDefault="000069F6" w:rsidP="006A2BF0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8) </w:t>
      </w:r>
      <w:r w:rsidR="004A19FA">
        <w:rPr>
          <w:rFonts w:eastAsia="Times New Roman" w:cs="Times New Roman"/>
          <w:shd w:val="clear" w:color="auto" w:fill="FFFFFF"/>
        </w:rPr>
        <w:t xml:space="preserve">What literary/rhetorical device do you see at line 518? ______________________ </w:t>
      </w:r>
      <w:proofErr w:type="gramStart"/>
      <w:r w:rsidR="004A19FA">
        <w:rPr>
          <w:rFonts w:eastAsia="Times New Roman" w:cs="Times New Roman"/>
          <w:shd w:val="clear" w:color="auto" w:fill="FFFFFF"/>
        </w:rPr>
        <w:t>Why</w:t>
      </w:r>
      <w:proofErr w:type="gramEnd"/>
      <w:r w:rsidR="004A19FA">
        <w:rPr>
          <w:rFonts w:eastAsia="Times New Roman" w:cs="Times New Roman"/>
          <w:shd w:val="clear" w:color="auto" w:fill="FFFFFF"/>
        </w:rPr>
        <w:t xml:space="preserve"> might Ovid have organized the line in this way? In other words, what effect does this device have on the reader? </w:t>
      </w:r>
    </w:p>
    <w:p w14:paraId="07D1171A" w14:textId="77777777" w:rsidR="004A19FA" w:rsidRDefault="004A19FA" w:rsidP="004A19FA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7B6FE648" w14:textId="77777777" w:rsidR="004A19FA" w:rsidRDefault="004A19FA" w:rsidP="004A19FA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7402D756" w14:textId="168A2F82" w:rsidR="003A460D" w:rsidRDefault="003A460D" w:rsidP="00C16F68">
      <w:pPr>
        <w:rPr>
          <w:rFonts w:eastAsia="Times New Roman" w:cs="Times New Roman"/>
          <w:shd w:val="clear" w:color="auto" w:fill="FFFFFF"/>
        </w:rPr>
      </w:pPr>
    </w:p>
    <w:p w14:paraId="0EE24DF2" w14:textId="2262C051" w:rsidR="004A19FA" w:rsidRDefault="004A19FA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9)</w:t>
      </w:r>
      <w:r w:rsidR="00D678CE">
        <w:rPr>
          <w:rFonts w:eastAsia="Times New Roman" w:cs="Times New Roman"/>
          <w:shd w:val="clear" w:color="auto" w:fill="FFFFFF"/>
        </w:rPr>
        <w:t xml:space="preserve"> Scan line 518. What case is </w:t>
      </w:r>
      <w:proofErr w:type="spellStart"/>
      <w:r w:rsidR="00D678CE">
        <w:rPr>
          <w:rFonts w:eastAsia="Times New Roman" w:cs="Times New Roman"/>
          <w:i/>
          <w:shd w:val="clear" w:color="auto" w:fill="FFFFFF"/>
        </w:rPr>
        <w:t>trita</w:t>
      </w:r>
      <w:proofErr w:type="spellEnd"/>
      <w:r w:rsidR="00D678CE">
        <w:rPr>
          <w:rFonts w:eastAsia="Times New Roman" w:cs="Times New Roman"/>
          <w:i/>
          <w:shd w:val="clear" w:color="auto" w:fill="FFFFFF"/>
        </w:rPr>
        <w:t xml:space="preserve"> </w:t>
      </w:r>
      <w:r w:rsidR="00D678CE">
        <w:rPr>
          <w:rFonts w:eastAsia="Times New Roman" w:cs="Times New Roman"/>
          <w:shd w:val="clear" w:color="auto" w:fill="FFFFFF"/>
        </w:rPr>
        <w:t>and with what word does it agree? _____________________________________</w:t>
      </w:r>
    </w:p>
    <w:p w14:paraId="6D20E79F" w14:textId="77777777" w:rsidR="00D678CE" w:rsidRDefault="00D678CE" w:rsidP="00C16F68">
      <w:pPr>
        <w:rPr>
          <w:rFonts w:eastAsia="Times New Roman" w:cs="Times New Roman"/>
          <w:shd w:val="clear" w:color="auto" w:fill="FFFFFF"/>
        </w:rPr>
      </w:pPr>
    </w:p>
    <w:p w14:paraId="41789926" w14:textId="0B8DE17A" w:rsidR="00D678CE" w:rsidRDefault="00D678CE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10) </w:t>
      </w:r>
      <w:r w:rsidR="00B63CCE">
        <w:rPr>
          <w:rFonts w:eastAsia="Times New Roman" w:cs="Times New Roman"/>
          <w:shd w:val="clear" w:color="auto" w:fill="FFFFFF"/>
        </w:rPr>
        <w:t>What literary/rhetorical device do you see at line 519? ______________________</w:t>
      </w:r>
    </w:p>
    <w:p w14:paraId="462B0453" w14:textId="77777777" w:rsidR="008D6D0C" w:rsidRDefault="008D6D0C" w:rsidP="00C16F68">
      <w:pPr>
        <w:rPr>
          <w:rFonts w:eastAsia="Times New Roman" w:cs="Times New Roman"/>
          <w:shd w:val="clear" w:color="auto" w:fill="FFFFFF"/>
        </w:rPr>
      </w:pPr>
    </w:p>
    <w:p w14:paraId="7B51C27C" w14:textId="2EC3AFF2" w:rsidR="008D6D0C" w:rsidRDefault="008D6D0C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11) What number and case is </w:t>
      </w:r>
      <w:r>
        <w:rPr>
          <w:rFonts w:eastAsia="Times New Roman" w:cs="Times New Roman"/>
          <w:i/>
          <w:shd w:val="clear" w:color="auto" w:fill="FFFFFF"/>
        </w:rPr>
        <w:t xml:space="preserve">naris </w:t>
      </w:r>
      <w:r>
        <w:rPr>
          <w:rFonts w:eastAsia="Times New Roman" w:cs="Times New Roman"/>
          <w:shd w:val="clear" w:color="auto" w:fill="FFFFFF"/>
        </w:rPr>
        <w:t>at line 522? __________________________________</w:t>
      </w:r>
    </w:p>
    <w:p w14:paraId="4A14F9FB" w14:textId="77777777" w:rsidR="00FE21E3" w:rsidRDefault="00FE21E3" w:rsidP="00C16F68">
      <w:pPr>
        <w:rPr>
          <w:rFonts w:eastAsia="Times New Roman" w:cs="Times New Roman"/>
          <w:shd w:val="clear" w:color="auto" w:fill="FFFFFF"/>
        </w:rPr>
      </w:pPr>
    </w:p>
    <w:p w14:paraId="21C6EB0D" w14:textId="2B4E7BD8" w:rsidR="00FE21E3" w:rsidRPr="008D6D0C" w:rsidRDefault="00FE21E3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12) </w:t>
      </w:r>
      <w:r w:rsidR="00457CBA">
        <w:rPr>
          <w:rFonts w:eastAsia="Times New Roman" w:cs="Times New Roman"/>
          <w:shd w:val="clear" w:color="auto" w:fill="FFFFFF"/>
        </w:rPr>
        <w:t xml:space="preserve">What sound is repeated at line 523? ______________________ </w:t>
      </w:r>
      <w:proofErr w:type="gramStart"/>
      <w:r w:rsidR="00457CBA">
        <w:rPr>
          <w:rFonts w:eastAsia="Times New Roman" w:cs="Times New Roman"/>
          <w:shd w:val="clear" w:color="auto" w:fill="FFFFFF"/>
        </w:rPr>
        <w:t>What</w:t>
      </w:r>
      <w:proofErr w:type="gramEnd"/>
      <w:r w:rsidR="00457CBA">
        <w:rPr>
          <w:rFonts w:eastAsia="Times New Roman" w:cs="Times New Roman"/>
          <w:shd w:val="clear" w:color="auto" w:fill="FFFFFF"/>
        </w:rPr>
        <w:t xml:space="preserve"> is the effect of this on the reader? </w:t>
      </w:r>
    </w:p>
    <w:p w14:paraId="4DF49B3D" w14:textId="77777777" w:rsidR="00457CBA" w:rsidRDefault="00457CBA" w:rsidP="00457CBA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3BF458D7" w14:textId="77777777" w:rsidR="00457CBA" w:rsidRDefault="00457CBA" w:rsidP="00457CBA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4C0C0FBE" w14:textId="77777777" w:rsidR="00C16F68" w:rsidRDefault="00C16F68" w:rsidP="00C16F68">
      <w:pPr>
        <w:rPr>
          <w:rFonts w:eastAsia="Times New Roman" w:cs="Times New Roman"/>
          <w:shd w:val="clear" w:color="auto" w:fill="FFFFFF"/>
        </w:rPr>
      </w:pPr>
    </w:p>
    <w:p w14:paraId="28010D3E" w14:textId="1CB44AB8" w:rsidR="00457CBA" w:rsidRPr="00F11F19" w:rsidRDefault="00457CBA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13) </w:t>
      </w:r>
      <w:r w:rsidR="00F11F19">
        <w:rPr>
          <w:rFonts w:eastAsia="Times New Roman" w:cs="Times New Roman"/>
          <w:shd w:val="clear" w:color="auto" w:fill="FFFFFF"/>
        </w:rPr>
        <w:t xml:space="preserve">What mood is </w:t>
      </w:r>
      <w:proofErr w:type="spellStart"/>
      <w:r w:rsidR="00F11F19">
        <w:rPr>
          <w:rFonts w:eastAsia="Times New Roman" w:cs="Times New Roman"/>
          <w:i/>
          <w:shd w:val="clear" w:color="auto" w:fill="FFFFFF"/>
        </w:rPr>
        <w:t>praestent</w:t>
      </w:r>
      <w:proofErr w:type="spellEnd"/>
      <w:r w:rsidR="00F11F19">
        <w:rPr>
          <w:rFonts w:eastAsia="Times New Roman" w:cs="Times New Roman"/>
          <w:i/>
          <w:shd w:val="clear" w:color="auto" w:fill="FFFFFF"/>
        </w:rPr>
        <w:t xml:space="preserve"> </w:t>
      </w:r>
      <w:r w:rsidR="00F11F19">
        <w:rPr>
          <w:rFonts w:eastAsia="Times New Roman" w:cs="Times New Roman"/>
          <w:shd w:val="clear" w:color="auto" w:fill="FFFFFF"/>
        </w:rPr>
        <w:t xml:space="preserve">at line 590? _______________________ </w:t>
      </w:r>
      <w:proofErr w:type="gramStart"/>
      <w:r w:rsidR="00F11F19">
        <w:rPr>
          <w:rFonts w:eastAsia="Times New Roman" w:cs="Times New Roman"/>
          <w:shd w:val="clear" w:color="auto" w:fill="FFFFFF"/>
        </w:rPr>
        <w:t>Why</w:t>
      </w:r>
      <w:proofErr w:type="gramEnd"/>
      <w:r w:rsidR="00F11F19">
        <w:rPr>
          <w:rFonts w:eastAsia="Times New Roman" w:cs="Times New Roman"/>
          <w:shd w:val="clear" w:color="auto" w:fill="FFFFFF"/>
        </w:rPr>
        <w:t xml:space="preserve"> is this mood being used? _____________</w:t>
      </w:r>
    </w:p>
    <w:p w14:paraId="4EB0338E" w14:textId="77777777" w:rsidR="00F11F19" w:rsidRDefault="00F11F19" w:rsidP="00F11F19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58B69FCF" w14:textId="77777777" w:rsidR="00F11F19" w:rsidRDefault="00F11F19" w:rsidP="00F11F19">
      <w:pPr>
        <w:rPr>
          <w:rFonts w:eastAsia="Times New Roman" w:cs="Times New Roman"/>
          <w:shd w:val="clear" w:color="auto" w:fill="FFFFFF"/>
        </w:rPr>
      </w:pPr>
    </w:p>
    <w:p w14:paraId="711D9E24" w14:textId="7BEAFCA4" w:rsidR="00F11F19" w:rsidRPr="00D85768" w:rsidRDefault="00F11F19" w:rsidP="00F11F19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14) </w:t>
      </w:r>
      <w:r w:rsidR="00D85768">
        <w:rPr>
          <w:rFonts w:eastAsia="Times New Roman" w:cs="Times New Roman"/>
          <w:shd w:val="clear" w:color="auto" w:fill="FFFFFF"/>
        </w:rPr>
        <w:t xml:space="preserve">Parse </w:t>
      </w:r>
      <w:proofErr w:type="spellStart"/>
      <w:r w:rsidR="00D85768">
        <w:rPr>
          <w:rFonts w:eastAsia="Times New Roman" w:cs="Times New Roman"/>
          <w:i/>
          <w:shd w:val="clear" w:color="auto" w:fill="FFFFFF"/>
        </w:rPr>
        <w:t>caveto</w:t>
      </w:r>
      <w:proofErr w:type="spellEnd"/>
      <w:r w:rsidR="00D85768">
        <w:rPr>
          <w:rFonts w:eastAsia="Times New Roman" w:cs="Times New Roman"/>
          <w:i/>
          <w:shd w:val="clear" w:color="auto" w:fill="FFFFFF"/>
        </w:rPr>
        <w:t xml:space="preserve"> </w:t>
      </w:r>
      <w:r w:rsidR="00D85768">
        <w:rPr>
          <w:rFonts w:eastAsia="Times New Roman" w:cs="Times New Roman"/>
          <w:shd w:val="clear" w:color="auto" w:fill="FFFFFF"/>
        </w:rPr>
        <w:t xml:space="preserve">at line 591 (person, number, tense, voice, </w:t>
      </w:r>
      <w:proofErr w:type="gramStart"/>
      <w:r w:rsidR="00D85768">
        <w:rPr>
          <w:rFonts w:eastAsia="Times New Roman" w:cs="Times New Roman"/>
          <w:shd w:val="clear" w:color="auto" w:fill="FFFFFF"/>
        </w:rPr>
        <w:t>mood</w:t>
      </w:r>
      <w:proofErr w:type="gramEnd"/>
      <w:r w:rsidR="00D85768">
        <w:rPr>
          <w:rFonts w:eastAsia="Times New Roman" w:cs="Times New Roman"/>
          <w:shd w:val="clear" w:color="auto" w:fill="FFFFFF"/>
        </w:rPr>
        <w:t>): _________________________________________</w:t>
      </w:r>
    </w:p>
    <w:p w14:paraId="54F756E8" w14:textId="77777777" w:rsidR="00D85768" w:rsidRDefault="00D85768" w:rsidP="00D857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6C097CDF" w14:textId="77777777" w:rsidR="00C16F68" w:rsidRDefault="00C16F68" w:rsidP="00C16F68"/>
    <w:p w14:paraId="2FCDE770" w14:textId="33302080" w:rsidR="00D85768" w:rsidRDefault="00D85768" w:rsidP="00C16F68">
      <w:r>
        <w:t xml:space="preserve">15) </w:t>
      </w:r>
      <w:r w:rsidR="00CF731A">
        <w:t xml:space="preserve">What kind of ablative is </w:t>
      </w:r>
      <w:r w:rsidR="00CF731A">
        <w:rPr>
          <w:i/>
        </w:rPr>
        <w:t xml:space="preserve">vino </w:t>
      </w:r>
      <w:r w:rsidR="00CF731A">
        <w:t>at line 591? __________________________</w:t>
      </w:r>
    </w:p>
    <w:p w14:paraId="2C65A550" w14:textId="77777777" w:rsidR="005E187D" w:rsidRDefault="005E187D" w:rsidP="00C16F68"/>
    <w:p w14:paraId="5283B23F" w14:textId="6859D034" w:rsidR="005E187D" w:rsidRDefault="005E187D" w:rsidP="00C16F68">
      <w:r>
        <w:t xml:space="preserve">16) </w:t>
      </w:r>
      <w:r w:rsidR="002552B9">
        <w:t xml:space="preserve">At 593 </w:t>
      </w:r>
      <w:proofErr w:type="spellStart"/>
      <w:r w:rsidR="002552B9">
        <w:rPr>
          <w:i/>
        </w:rPr>
        <w:t>bibendo</w:t>
      </w:r>
      <w:proofErr w:type="spellEnd"/>
      <w:r w:rsidR="002552B9">
        <w:rPr>
          <w:i/>
        </w:rPr>
        <w:t xml:space="preserve">, </w:t>
      </w:r>
      <w:r w:rsidR="002552B9">
        <w:t xml:space="preserve">a gerund, governs </w:t>
      </w:r>
      <w:r w:rsidR="002552B9">
        <w:rPr>
          <w:i/>
        </w:rPr>
        <w:t xml:space="preserve">data </w:t>
      </w:r>
      <w:proofErr w:type="spellStart"/>
      <w:r w:rsidR="002552B9">
        <w:rPr>
          <w:i/>
        </w:rPr>
        <w:t>vina</w:t>
      </w:r>
      <w:proofErr w:type="spellEnd"/>
      <w:r w:rsidR="002552B9">
        <w:t xml:space="preserve">, its object. Now read A&amp;G 503 and 503a. How would you express </w:t>
      </w:r>
      <w:r w:rsidR="002552B9">
        <w:rPr>
          <w:i/>
        </w:rPr>
        <w:t xml:space="preserve">data </w:t>
      </w:r>
      <w:proofErr w:type="spellStart"/>
      <w:r w:rsidR="002552B9">
        <w:rPr>
          <w:i/>
        </w:rPr>
        <w:t>vina</w:t>
      </w:r>
      <w:proofErr w:type="spellEnd"/>
      <w:r w:rsidR="002552B9">
        <w:rPr>
          <w:i/>
        </w:rPr>
        <w:t xml:space="preserve"> </w:t>
      </w:r>
      <w:proofErr w:type="spellStart"/>
      <w:r w:rsidR="002552B9">
        <w:rPr>
          <w:i/>
        </w:rPr>
        <w:t>bi</w:t>
      </w:r>
      <w:r w:rsidR="00EB35A2">
        <w:rPr>
          <w:i/>
        </w:rPr>
        <w:t>bendo</w:t>
      </w:r>
      <w:proofErr w:type="spellEnd"/>
      <w:r w:rsidR="00EB35A2">
        <w:rPr>
          <w:i/>
        </w:rPr>
        <w:t xml:space="preserve"> </w:t>
      </w:r>
      <w:r w:rsidR="00EB35A2">
        <w:t>with the gerundive instead of the gerund? (</w:t>
      </w:r>
      <w:proofErr w:type="gramStart"/>
      <w:r w:rsidR="00EB35A2">
        <w:t>hint</w:t>
      </w:r>
      <w:proofErr w:type="gramEnd"/>
      <w:r w:rsidR="00EB35A2">
        <w:t>: you only need to change the endings) ___________________________________________________________________</w:t>
      </w:r>
    </w:p>
    <w:p w14:paraId="4DFE2874" w14:textId="77777777" w:rsidR="00F241B0" w:rsidRDefault="00F241B0" w:rsidP="00C16F68"/>
    <w:p w14:paraId="2A62D477" w14:textId="2C7DA968" w:rsidR="00F241B0" w:rsidRDefault="00F241B0" w:rsidP="00C16F68">
      <w:r>
        <w:t>17) What do you notice about the word order at 594? ________________________________</w:t>
      </w:r>
    </w:p>
    <w:p w14:paraId="29F31D9C" w14:textId="77777777" w:rsidR="00E94A32" w:rsidRDefault="00E94A32" w:rsidP="00C16F68"/>
    <w:p w14:paraId="6EC3BAF7" w14:textId="71DE1DF0" w:rsidR="00E94A32" w:rsidRDefault="00E94A32" w:rsidP="00C16F68">
      <w:r>
        <w:t xml:space="preserve">18) </w:t>
      </w:r>
      <w:r w:rsidR="001014AC">
        <w:t>What literary/rhetorical device does Ovid employ at line 595? ________________________________</w:t>
      </w:r>
      <w:r w:rsidR="006D157B">
        <w:t xml:space="preserve"> Why has be chosen to express himself this way? ____________________________________________________________________</w:t>
      </w:r>
    </w:p>
    <w:p w14:paraId="712F63EA" w14:textId="77777777" w:rsidR="006D157B" w:rsidRDefault="006D157B" w:rsidP="006D157B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4D8491E7" w14:textId="77777777" w:rsidR="006D157B" w:rsidRDefault="006D157B" w:rsidP="00C16F68"/>
    <w:p w14:paraId="4218FF38" w14:textId="798CFEB8" w:rsidR="006D157B" w:rsidRDefault="006D157B" w:rsidP="00C16F68">
      <w:r>
        <w:t>19)</w:t>
      </w:r>
      <w:r w:rsidR="00B851F5">
        <w:t xml:space="preserve"> </w:t>
      </w:r>
      <w:r w:rsidR="00B851F5">
        <w:t>What literary/rhetorical device does Ovid emplo</w:t>
      </w:r>
      <w:r w:rsidR="00B851F5">
        <w:t>y at line 596</w:t>
      </w:r>
      <w:r w:rsidR="00B851F5">
        <w:t>? ________________________________</w:t>
      </w:r>
    </w:p>
    <w:p w14:paraId="2AB8FE18" w14:textId="77777777" w:rsidR="00263F21" w:rsidRDefault="00263F21" w:rsidP="00C16F68"/>
    <w:p w14:paraId="15F8B57D" w14:textId="01573CED" w:rsidR="00263F21" w:rsidRDefault="00263F21" w:rsidP="00C16F68">
      <w:r>
        <w:t>20) How are lines 597-98 typical of Ovid's style? ______________________________________________________________</w:t>
      </w:r>
    </w:p>
    <w:p w14:paraId="04233B57" w14:textId="77777777" w:rsidR="00263F21" w:rsidRDefault="00263F21" w:rsidP="00263F21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56A82290" w14:textId="77777777" w:rsidR="00263F21" w:rsidRDefault="00263F21" w:rsidP="00263F21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_________________________________________________________________</w:t>
      </w:r>
      <w:r>
        <w:rPr>
          <w:rFonts w:eastAsia="Times New Roman" w:cs="Times New Roman"/>
          <w:shd w:val="clear" w:color="auto" w:fill="FFFFFF"/>
        </w:rPr>
        <w:softHyphen/>
        <w:t>____________________________________________________</w:t>
      </w:r>
    </w:p>
    <w:p w14:paraId="494200BD" w14:textId="77777777" w:rsidR="00263F21" w:rsidRDefault="00263F21" w:rsidP="00C16F68"/>
    <w:p w14:paraId="4F88BA75" w14:textId="77777777" w:rsidR="00412E56" w:rsidRDefault="00412E56" w:rsidP="00C16F68"/>
    <w:p w14:paraId="2E8E18E7" w14:textId="20272240" w:rsidR="00263F21" w:rsidRDefault="00263F21" w:rsidP="00263F21">
      <w:r>
        <w:t>21</w:t>
      </w:r>
      <w:r w:rsidR="00412E56">
        <w:t xml:space="preserve">) </w:t>
      </w:r>
      <w:r>
        <w:t>What literary/rhetorical device does Ovid emplo</w:t>
      </w:r>
      <w:r>
        <w:t>y at line 598</w:t>
      </w:r>
      <w:r>
        <w:t>? ________________________________ Why has be chosen to express himself this way? ____________________________________________________________________</w:t>
      </w:r>
    </w:p>
    <w:p w14:paraId="060F7D0C" w14:textId="77777777" w:rsidR="00F659AD" w:rsidRDefault="00F659AD" w:rsidP="00263F21"/>
    <w:p w14:paraId="7921BA87" w14:textId="70E5CED7" w:rsidR="006814AA" w:rsidRDefault="00F659AD" w:rsidP="00263F21">
      <w:r>
        <w:t xml:space="preserve">22) We have previously examined that </w:t>
      </w:r>
      <w:proofErr w:type="spellStart"/>
      <w:r>
        <w:rPr>
          <w:i/>
        </w:rPr>
        <w:t>fertur</w:t>
      </w:r>
      <w:proofErr w:type="spellEnd"/>
      <w:r>
        <w:rPr>
          <w:i/>
        </w:rPr>
        <w:t xml:space="preserve"> </w:t>
      </w:r>
      <w:r>
        <w:t>and other verbs of saying are never used impersonally in the passive voice (</w:t>
      </w:r>
      <w:proofErr w:type="spellStart"/>
      <w:r>
        <w:t>ludus</w:t>
      </w:r>
      <w:proofErr w:type="spellEnd"/>
      <w:r>
        <w:t xml:space="preserve"> 2). What is the subject of </w:t>
      </w:r>
      <w:proofErr w:type="spellStart"/>
      <w:r>
        <w:rPr>
          <w:i/>
        </w:rPr>
        <w:t>credatur</w:t>
      </w:r>
      <w:proofErr w:type="spellEnd"/>
      <w:r>
        <w:t xml:space="preserve"> at line 600? _______________________________</w:t>
      </w:r>
      <w:r w:rsidR="006814AA">
        <w:t xml:space="preserve"> (Hint: scansion will help.)</w:t>
      </w:r>
    </w:p>
    <w:p w14:paraId="2995BFA4" w14:textId="77777777" w:rsidR="006814AA" w:rsidRDefault="006814AA" w:rsidP="00263F21"/>
    <w:p w14:paraId="3B3D0D42" w14:textId="3A8E2845" w:rsidR="006814AA" w:rsidRPr="00CF651E" w:rsidRDefault="006814AA" w:rsidP="00263F21">
      <w:r>
        <w:t xml:space="preserve">23) </w:t>
      </w:r>
      <w:r w:rsidR="00CF651E">
        <w:t xml:space="preserve">What is the antecedent of </w:t>
      </w:r>
      <w:r w:rsidR="00CF651E">
        <w:rPr>
          <w:i/>
        </w:rPr>
        <w:t xml:space="preserve">quo </w:t>
      </w:r>
      <w:r w:rsidR="00CF651E">
        <w:t>at line 601? ______________________________________</w:t>
      </w:r>
    </w:p>
    <w:p w14:paraId="4B65FD8F" w14:textId="22BD35BC" w:rsidR="00412E56" w:rsidRDefault="00412E56" w:rsidP="00C16F68"/>
    <w:p w14:paraId="3742A87A" w14:textId="5F95C1E2" w:rsidR="00DE2E14" w:rsidRDefault="00DE2E14" w:rsidP="00DE2E14">
      <w:r>
        <w:t xml:space="preserve">24) </w:t>
      </w:r>
      <w:r>
        <w:t>What literary/rhetorical device does Ovid emplo</w:t>
      </w:r>
      <w:r>
        <w:t>y at line 601</w:t>
      </w:r>
      <w:r>
        <w:t>? ________________________________ Why has be chosen to express himself this way? ____________________________________________________________________</w:t>
      </w:r>
    </w:p>
    <w:p w14:paraId="49A0C633" w14:textId="37E069AB" w:rsidR="00DE2E14" w:rsidRPr="00EB35A2" w:rsidRDefault="00DE2E14" w:rsidP="00C16F68"/>
    <w:p w14:paraId="46A138CD" w14:textId="6AABEFFB" w:rsidR="00360262" w:rsidRDefault="00237262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25) </w:t>
      </w:r>
      <w:r w:rsidR="00360262">
        <w:rPr>
          <w:rFonts w:eastAsia="Times New Roman" w:cs="Times New Roman"/>
          <w:shd w:val="clear" w:color="auto" w:fill="FFFFFF"/>
        </w:rPr>
        <w:t xml:space="preserve">What verb does </w:t>
      </w:r>
      <w:proofErr w:type="spellStart"/>
      <w:r w:rsidR="00360262">
        <w:rPr>
          <w:rFonts w:eastAsia="Times New Roman" w:cs="Times New Roman"/>
          <w:i/>
          <w:shd w:val="clear" w:color="auto" w:fill="FFFFFF"/>
        </w:rPr>
        <w:t>precare</w:t>
      </w:r>
      <w:proofErr w:type="spellEnd"/>
      <w:r w:rsidR="00360262">
        <w:rPr>
          <w:rFonts w:eastAsia="Times New Roman" w:cs="Times New Roman"/>
          <w:i/>
          <w:shd w:val="clear" w:color="auto" w:fill="FFFFFF"/>
        </w:rPr>
        <w:t xml:space="preserve"> </w:t>
      </w:r>
      <w:r w:rsidR="00360262">
        <w:rPr>
          <w:rFonts w:eastAsia="Times New Roman" w:cs="Times New Roman"/>
          <w:shd w:val="clear" w:color="auto" w:fill="FFFFFF"/>
        </w:rPr>
        <w:t xml:space="preserve">come from at line 602? ______________________ </w:t>
      </w:r>
      <w:proofErr w:type="gramStart"/>
      <w:r w:rsidR="00360262">
        <w:rPr>
          <w:rFonts w:eastAsia="Times New Roman" w:cs="Times New Roman"/>
          <w:shd w:val="clear" w:color="auto" w:fill="FFFFFF"/>
        </w:rPr>
        <w:t>What</w:t>
      </w:r>
      <w:proofErr w:type="gramEnd"/>
      <w:r w:rsidR="00360262">
        <w:rPr>
          <w:rFonts w:eastAsia="Times New Roman" w:cs="Times New Roman"/>
          <w:shd w:val="clear" w:color="auto" w:fill="FFFFFF"/>
        </w:rPr>
        <w:t xml:space="preserve"> mood is </w:t>
      </w:r>
      <w:proofErr w:type="spellStart"/>
      <w:r w:rsidR="00360262">
        <w:rPr>
          <w:rFonts w:eastAsia="Times New Roman" w:cs="Times New Roman"/>
          <w:i/>
          <w:shd w:val="clear" w:color="auto" w:fill="FFFFFF"/>
        </w:rPr>
        <w:t>precare</w:t>
      </w:r>
      <w:proofErr w:type="spellEnd"/>
      <w:r w:rsidR="00360262">
        <w:rPr>
          <w:rFonts w:eastAsia="Times New Roman" w:cs="Times New Roman"/>
          <w:shd w:val="clear" w:color="auto" w:fill="FFFFFF"/>
        </w:rPr>
        <w:t>? _________</w:t>
      </w:r>
    </w:p>
    <w:p w14:paraId="2D888D92" w14:textId="77777777" w:rsidR="00360262" w:rsidRDefault="00360262" w:rsidP="00C16F68">
      <w:pPr>
        <w:rPr>
          <w:rFonts w:eastAsia="Times New Roman" w:cs="Times New Roman"/>
          <w:shd w:val="clear" w:color="auto" w:fill="FFFFFF"/>
        </w:rPr>
      </w:pPr>
    </w:p>
    <w:p w14:paraId="61225722" w14:textId="2F4F4F71" w:rsidR="00360262" w:rsidRDefault="00360262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26)</w:t>
      </w:r>
      <w:r w:rsidR="00CE4C72">
        <w:rPr>
          <w:rFonts w:eastAsia="Times New Roman" w:cs="Times New Roman"/>
          <w:shd w:val="clear" w:color="auto" w:fill="FFFFFF"/>
        </w:rPr>
        <w:t xml:space="preserve"> There is an ablative absolute at line 603.</w:t>
      </w:r>
    </w:p>
    <w:p w14:paraId="649E7DDC" w14:textId="77777777" w:rsidR="00CE4C72" w:rsidRDefault="00CE4C72" w:rsidP="00C16F68">
      <w:pPr>
        <w:rPr>
          <w:rFonts w:eastAsia="Times New Roman" w:cs="Times New Roman"/>
          <w:shd w:val="clear" w:color="auto" w:fill="FFFFFF"/>
        </w:rPr>
      </w:pPr>
    </w:p>
    <w:p w14:paraId="10A778D2" w14:textId="32C278E5" w:rsidR="00CE4C72" w:rsidRDefault="00CE4C72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27) </w:t>
      </w:r>
      <w:r w:rsidR="00A547FB">
        <w:rPr>
          <w:rFonts w:eastAsia="Times New Roman" w:cs="Times New Roman"/>
          <w:shd w:val="clear" w:color="auto" w:fill="FFFFFF"/>
        </w:rPr>
        <w:t xml:space="preserve">What is the mood of </w:t>
      </w:r>
      <w:proofErr w:type="spellStart"/>
      <w:r w:rsidR="00A547FB">
        <w:rPr>
          <w:rFonts w:eastAsia="Times New Roman" w:cs="Times New Roman"/>
          <w:i/>
          <w:shd w:val="clear" w:color="auto" w:fill="FFFFFF"/>
        </w:rPr>
        <w:t>insere</w:t>
      </w:r>
      <w:proofErr w:type="spellEnd"/>
      <w:r w:rsidR="00A547FB">
        <w:rPr>
          <w:rFonts w:eastAsia="Times New Roman" w:cs="Times New Roman"/>
          <w:i/>
          <w:shd w:val="clear" w:color="auto" w:fill="FFFFFF"/>
        </w:rPr>
        <w:t xml:space="preserve"> </w:t>
      </w:r>
      <w:r w:rsidR="00A547FB">
        <w:rPr>
          <w:rFonts w:eastAsia="Times New Roman" w:cs="Times New Roman"/>
          <w:shd w:val="clear" w:color="auto" w:fill="FFFFFF"/>
        </w:rPr>
        <w:t>at line 605</w:t>
      </w:r>
      <w:r w:rsidR="009664D5">
        <w:rPr>
          <w:rFonts w:eastAsia="Times New Roman" w:cs="Times New Roman"/>
          <w:shd w:val="clear" w:color="auto" w:fill="FFFFFF"/>
        </w:rPr>
        <w:t xml:space="preserve"> and </w:t>
      </w:r>
      <w:proofErr w:type="spellStart"/>
      <w:r w:rsidR="009664D5">
        <w:rPr>
          <w:rFonts w:eastAsia="Times New Roman" w:cs="Times New Roman"/>
          <w:i/>
          <w:shd w:val="clear" w:color="auto" w:fill="FFFFFF"/>
        </w:rPr>
        <w:t>velle</w:t>
      </w:r>
      <w:proofErr w:type="spellEnd"/>
      <w:r w:rsidR="009664D5">
        <w:rPr>
          <w:rFonts w:eastAsia="Times New Roman" w:cs="Times New Roman"/>
          <w:i/>
          <w:shd w:val="clear" w:color="auto" w:fill="FFFFFF"/>
        </w:rPr>
        <w:t xml:space="preserve"> </w:t>
      </w:r>
      <w:r w:rsidR="009664D5">
        <w:rPr>
          <w:rFonts w:eastAsia="Times New Roman" w:cs="Times New Roman"/>
          <w:shd w:val="clear" w:color="auto" w:fill="FFFFFF"/>
        </w:rPr>
        <w:t xml:space="preserve">at line </w:t>
      </w:r>
      <w:r w:rsidR="000A66C0">
        <w:rPr>
          <w:rFonts w:eastAsia="Times New Roman" w:cs="Times New Roman"/>
          <w:shd w:val="clear" w:color="auto" w:fill="FFFFFF"/>
        </w:rPr>
        <w:t>606</w:t>
      </w:r>
      <w:r w:rsidR="00A547FB">
        <w:rPr>
          <w:rFonts w:eastAsia="Times New Roman" w:cs="Times New Roman"/>
          <w:shd w:val="clear" w:color="auto" w:fill="FFFFFF"/>
        </w:rPr>
        <w:t>? ____________________________</w:t>
      </w:r>
    </w:p>
    <w:p w14:paraId="1C5FBCEA" w14:textId="77777777" w:rsidR="009664D5" w:rsidRDefault="009664D5" w:rsidP="00C16F68">
      <w:pPr>
        <w:rPr>
          <w:rFonts w:eastAsia="Times New Roman" w:cs="Times New Roman"/>
          <w:shd w:val="clear" w:color="auto" w:fill="FFFFFF"/>
        </w:rPr>
      </w:pPr>
    </w:p>
    <w:p w14:paraId="1FDF2FF5" w14:textId="54444CB2" w:rsidR="009664D5" w:rsidRDefault="009664D5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28) </w:t>
      </w:r>
      <w:r w:rsidR="004D7BCA">
        <w:rPr>
          <w:rFonts w:eastAsia="Times New Roman" w:cs="Times New Roman"/>
          <w:shd w:val="clear" w:color="auto" w:fill="FFFFFF"/>
        </w:rPr>
        <w:t xml:space="preserve">What kind of ablative is </w:t>
      </w:r>
      <w:proofErr w:type="spellStart"/>
      <w:r w:rsidR="004D7BCA">
        <w:rPr>
          <w:rFonts w:eastAsia="Times New Roman" w:cs="Times New Roman"/>
          <w:i/>
          <w:shd w:val="clear" w:color="auto" w:fill="FFFFFF"/>
        </w:rPr>
        <w:t>digitis</w:t>
      </w:r>
      <w:proofErr w:type="spellEnd"/>
      <w:r w:rsidR="004D7BCA">
        <w:rPr>
          <w:rFonts w:eastAsia="Times New Roman" w:cs="Times New Roman"/>
          <w:i/>
          <w:shd w:val="clear" w:color="auto" w:fill="FFFFFF"/>
        </w:rPr>
        <w:t xml:space="preserve"> </w:t>
      </w:r>
      <w:r w:rsidR="004D7BCA">
        <w:rPr>
          <w:rFonts w:eastAsia="Times New Roman" w:cs="Times New Roman"/>
          <w:shd w:val="clear" w:color="auto" w:fill="FFFFFF"/>
        </w:rPr>
        <w:t xml:space="preserve">at line 606? </w:t>
      </w:r>
      <w:r w:rsidR="00153270">
        <w:rPr>
          <w:rFonts w:eastAsia="Times New Roman" w:cs="Times New Roman"/>
          <w:shd w:val="clear" w:color="auto" w:fill="FFFFFF"/>
        </w:rPr>
        <w:t>___________</w:t>
      </w:r>
      <w:r w:rsidR="00153270">
        <w:rPr>
          <w:rFonts w:eastAsia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153270">
        <w:rPr>
          <w:rFonts w:eastAsia="Times New Roman" w:cs="Times New Roman"/>
          <w:i/>
          <w:shd w:val="clear" w:color="auto" w:fill="FFFFFF"/>
        </w:rPr>
        <w:t>pede</w:t>
      </w:r>
      <w:proofErr w:type="spellEnd"/>
      <w:proofErr w:type="gramEnd"/>
      <w:r w:rsidR="00153270">
        <w:rPr>
          <w:rFonts w:eastAsia="Times New Roman" w:cs="Times New Roman"/>
          <w:i/>
          <w:shd w:val="clear" w:color="auto" w:fill="FFFFFF"/>
        </w:rPr>
        <w:t xml:space="preserve"> </w:t>
      </w:r>
      <w:r w:rsidR="00153270">
        <w:rPr>
          <w:rFonts w:eastAsia="Times New Roman" w:cs="Times New Roman"/>
          <w:shd w:val="clear" w:color="auto" w:fill="FFFFFF"/>
        </w:rPr>
        <w:t>at line 606? ___________</w:t>
      </w:r>
    </w:p>
    <w:p w14:paraId="1A320487" w14:textId="77777777" w:rsidR="00551F9E" w:rsidRDefault="00551F9E" w:rsidP="00C16F68">
      <w:pPr>
        <w:rPr>
          <w:rFonts w:eastAsia="Times New Roman" w:cs="Times New Roman"/>
          <w:shd w:val="clear" w:color="auto" w:fill="FFFFFF"/>
        </w:rPr>
      </w:pPr>
    </w:p>
    <w:p w14:paraId="0BE4733B" w14:textId="6233F668" w:rsidR="00551F9E" w:rsidRPr="00A764A1" w:rsidRDefault="00551F9E" w:rsidP="00C16F68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29) </w:t>
      </w:r>
      <w:r w:rsidR="00A764A1">
        <w:rPr>
          <w:rFonts w:eastAsia="Times New Roman" w:cs="Times New Roman"/>
          <w:shd w:val="clear" w:color="auto" w:fill="FFFFFF"/>
        </w:rPr>
        <w:t xml:space="preserve">What does </w:t>
      </w:r>
      <w:proofErr w:type="spellStart"/>
      <w:r w:rsidR="00A764A1">
        <w:rPr>
          <w:rFonts w:eastAsia="Times New Roman" w:cs="Times New Roman"/>
          <w:i/>
          <w:shd w:val="clear" w:color="auto" w:fill="FFFFFF"/>
        </w:rPr>
        <w:t>rustice</w:t>
      </w:r>
      <w:proofErr w:type="spellEnd"/>
      <w:r w:rsidR="00A764A1">
        <w:rPr>
          <w:rFonts w:eastAsia="Times New Roman" w:cs="Times New Roman"/>
          <w:i/>
          <w:shd w:val="clear" w:color="auto" w:fill="FFFFFF"/>
        </w:rPr>
        <w:t xml:space="preserve"> </w:t>
      </w:r>
      <w:r w:rsidR="00A764A1">
        <w:rPr>
          <w:rFonts w:eastAsia="Times New Roman" w:cs="Times New Roman"/>
          <w:shd w:val="clear" w:color="auto" w:fill="FFFFFF"/>
        </w:rPr>
        <w:t>modify</w:t>
      </w:r>
      <w:r w:rsidR="002623E9">
        <w:rPr>
          <w:rFonts w:eastAsia="Times New Roman" w:cs="Times New Roman"/>
          <w:shd w:val="clear" w:color="auto" w:fill="FFFFFF"/>
        </w:rPr>
        <w:t xml:space="preserve"> at line 6</w:t>
      </w:r>
      <w:r w:rsidR="002F2F07">
        <w:rPr>
          <w:rFonts w:eastAsia="Times New Roman" w:cs="Times New Roman"/>
          <w:shd w:val="clear" w:color="auto" w:fill="FFFFFF"/>
        </w:rPr>
        <w:t>07</w:t>
      </w:r>
      <w:r w:rsidR="00A764A1">
        <w:rPr>
          <w:rFonts w:eastAsia="Times New Roman" w:cs="Times New Roman"/>
          <w:shd w:val="clear" w:color="auto" w:fill="FFFFFF"/>
        </w:rPr>
        <w:t>? ______________________________</w:t>
      </w:r>
    </w:p>
    <w:p w14:paraId="3C3E62E0" w14:textId="77777777" w:rsidR="00153270" w:rsidRDefault="00153270" w:rsidP="00C16F68">
      <w:pPr>
        <w:rPr>
          <w:rFonts w:eastAsia="Times New Roman" w:cs="Times New Roman"/>
          <w:shd w:val="clear" w:color="auto" w:fill="FFFFFF"/>
        </w:rPr>
      </w:pPr>
    </w:p>
    <w:p w14:paraId="4063F8DA" w14:textId="77777777" w:rsidR="00153270" w:rsidRPr="004D7BCA" w:rsidRDefault="00153270" w:rsidP="00C16F68">
      <w:pPr>
        <w:rPr>
          <w:rFonts w:eastAsia="Times New Roman" w:cs="Times New Roman"/>
          <w:shd w:val="clear" w:color="auto" w:fill="FFFFFF"/>
        </w:rPr>
      </w:pPr>
    </w:p>
    <w:p w14:paraId="36EC297D" w14:textId="77777777" w:rsidR="00C16F68" w:rsidRPr="001515D2" w:rsidRDefault="00C16F68" w:rsidP="00C16F68">
      <w:pPr>
        <w:rPr>
          <w:rFonts w:eastAsia="Times New Roman" w:cs="Times New Roman"/>
          <w:shd w:val="clear" w:color="auto" w:fill="FFFFFF"/>
        </w:rPr>
      </w:pPr>
    </w:p>
    <w:p w14:paraId="1D007B13" w14:textId="77777777" w:rsidR="00CF0ED7" w:rsidRDefault="00CF0ED7"/>
    <w:sectPr w:rsidR="00CF0ED7" w:rsidSect="002552B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68"/>
    <w:rsid w:val="000069F6"/>
    <w:rsid w:val="000200E5"/>
    <w:rsid w:val="000A40D7"/>
    <w:rsid w:val="000A66C0"/>
    <w:rsid w:val="001014AC"/>
    <w:rsid w:val="001456EC"/>
    <w:rsid w:val="00153270"/>
    <w:rsid w:val="00237262"/>
    <w:rsid w:val="0025049C"/>
    <w:rsid w:val="002552B9"/>
    <w:rsid w:val="002623E9"/>
    <w:rsid w:val="00263F21"/>
    <w:rsid w:val="002F2F07"/>
    <w:rsid w:val="00340EA9"/>
    <w:rsid w:val="00360262"/>
    <w:rsid w:val="003A460D"/>
    <w:rsid w:val="00412E56"/>
    <w:rsid w:val="00432EDF"/>
    <w:rsid w:val="00457CBA"/>
    <w:rsid w:val="004A19FA"/>
    <w:rsid w:val="004D7BCA"/>
    <w:rsid w:val="00551F9E"/>
    <w:rsid w:val="00567A5F"/>
    <w:rsid w:val="005902B3"/>
    <w:rsid w:val="005A7F8A"/>
    <w:rsid w:val="005E187D"/>
    <w:rsid w:val="00650BA2"/>
    <w:rsid w:val="00672538"/>
    <w:rsid w:val="006814AA"/>
    <w:rsid w:val="006A2BF0"/>
    <w:rsid w:val="006D157B"/>
    <w:rsid w:val="00747D6C"/>
    <w:rsid w:val="007879D3"/>
    <w:rsid w:val="008D6D0C"/>
    <w:rsid w:val="009664D5"/>
    <w:rsid w:val="00A07EFC"/>
    <w:rsid w:val="00A46959"/>
    <w:rsid w:val="00A547FB"/>
    <w:rsid w:val="00A764A1"/>
    <w:rsid w:val="00B13238"/>
    <w:rsid w:val="00B63CCE"/>
    <w:rsid w:val="00B82E1C"/>
    <w:rsid w:val="00B851F5"/>
    <w:rsid w:val="00BA5455"/>
    <w:rsid w:val="00BC0AE5"/>
    <w:rsid w:val="00C16F68"/>
    <w:rsid w:val="00CE4C72"/>
    <w:rsid w:val="00CF0ED7"/>
    <w:rsid w:val="00CF651E"/>
    <w:rsid w:val="00CF731A"/>
    <w:rsid w:val="00D129FD"/>
    <w:rsid w:val="00D678CE"/>
    <w:rsid w:val="00D85768"/>
    <w:rsid w:val="00DE2E14"/>
    <w:rsid w:val="00E77E5B"/>
    <w:rsid w:val="00E94A32"/>
    <w:rsid w:val="00EB35A2"/>
    <w:rsid w:val="00F11F19"/>
    <w:rsid w:val="00F241B0"/>
    <w:rsid w:val="00F659AD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91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923</Words>
  <Characters>5267</Characters>
  <Application>Microsoft Macintosh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61</cp:revision>
  <dcterms:created xsi:type="dcterms:W3CDTF">2016-05-10T14:10:00Z</dcterms:created>
  <dcterms:modified xsi:type="dcterms:W3CDTF">2016-05-11T18:34:00Z</dcterms:modified>
</cp:coreProperties>
</file>