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7ABE2" w14:textId="77777777" w:rsidR="003D6899" w:rsidRPr="00F91998" w:rsidRDefault="00746CA5" w:rsidP="00746CA5">
      <w:pPr>
        <w:pStyle w:val="NoSpacing"/>
        <w:jc w:val="center"/>
        <w:rPr>
          <w:b/>
          <w:bCs/>
          <w:i/>
          <w:iCs/>
          <w:sz w:val="28"/>
          <w:szCs w:val="28"/>
          <w:u w:val="single"/>
        </w:rPr>
      </w:pPr>
      <w:r w:rsidRPr="00F91998">
        <w:rPr>
          <w:b/>
          <w:bCs/>
          <w:i/>
          <w:iCs/>
          <w:sz w:val="28"/>
          <w:szCs w:val="28"/>
          <w:u w:val="single"/>
        </w:rPr>
        <w:t>The Costs of Climate Change and the Pursuit of Well-Being</w:t>
      </w:r>
    </w:p>
    <w:p w14:paraId="1679B1A1" w14:textId="77777777" w:rsidR="005F50BC" w:rsidRPr="00746CA5" w:rsidRDefault="003D6899" w:rsidP="00746CA5">
      <w:pPr>
        <w:pStyle w:val="NoSpacing"/>
        <w:jc w:val="center"/>
        <w:rPr>
          <w:b/>
          <w:bCs/>
          <w:sz w:val="24"/>
          <w:szCs w:val="24"/>
        </w:rPr>
      </w:pPr>
      <w:r w:rsidRPr="00746CA5">
        <w:rPr>
          <w:b/>
          <w:bCs/>
          <w:sz w:val="24"/>
          <w:szCs w:val="24"/>
        </w:rPr>
        <w:t xml:space="preserve">Middlebury College </w:t>
      </w:r>
      <w:r w:rsidR="005F50BC" w:rsidRPr="00746CA5">
        <w:rPr>
          <w:b/>
          <w:bCs/>
          <w:sz w:val="24"/>
          <w:szCs w:val="24"/>
        </w:rPr>
        <w:t>ENVS 0401 Section A</w:t>
      </w:r>
    </w:p>
    <w:p w14:paraId="55A02DA0" w14:textId="77777777" w:rsidR="005F50BC" w:rsidRPr="00746CA5" w:rsidRDefault="005F50BC" w:rsidP="00746CA5">
      <w:pPr>
        <w:pStyle w:val="NoSpacing"/>
        <w:jc w:val="center"/>
        <w:rPr>
          <w:b/>
          <w:bCs/>
          <w:sz w:val="24"/>
          <w:szCs w:val="24"/>
        </w:rPr>
      </w:pPr>
      <w:r w:rsidRPr="00746CA5">
        <w:rPr>
          <w:b/>
          <w:bCs/>
          <w:sz w:val="24"/>
          <w:szCs w:val="24"/>
        </w:rPr>
        <w:t>Fall 2014</w:t>
      </w:r>
    </w:p>
    <w:p w14:paraId="7D033F8B" w14:textId="77777777" w:rsidR="005F50BC" w:rsidRDefault="005F50BC" w:rsidP="0008372D">
      <w:pPr>
        <w:pStyle w:val="NoSpacing"/>
      </w:pPr>
    </w:p>
    <w:p w14:paraId="00A9B155" w14:textId="77777777" w:rsidR="00951387" w:rsidRPr="00F91998" w:rsidRDefault="00951387" w:rsidP="0008372D">
      <w:pPr>
        <w:pStyle w:val="NoSpacing"/>
        <w:rPr>
          <w:sz w:val="24"/>
          <w:szCs w:val="24"/>
        </w:rPr>
      </w:pPr>
    </w:p>
    <w:p w14:paraId="0904CAD8" w14:textId="05C79B31" w:rsidR="00951387" w:rsidRPr="00F91998" w:rsidRDefault="00F91998" w:rsidP="0008372D">
      <w:pPr>
        <w:pStyle w:val="NoSpacing"/>
        <w:rPr>
          <w:b/>
          <w:sz w:val="24"/>
          <w:szCs w:val="24"/>
        </w:rPr>
      </w:pPr>
      <w:r w:rsidRPr="00F91998">
        <w:rPr>
          <w:b/>
          <w:sz w:val="24"/>
          <w:szCs w:val="24"/>
          <w:u w:val="single"/>
        </w:rPr>
        <w:t xml:space="preserve">Introduction: The Context of Our Work </w:t>
      </w:r>
    </w:p>
    <w:p w14:paraId="17E68675" w14:textId="77777777" w:rsidR="0023365E" w:rsidRPr="00F91998" w:rsidRDefault="0023365E" w:rsidP="0008372D">
      <w:pPr>
        <w:pStyle w:val="NoSpacing"/>
        <w:rPr>
          <w:sz w:val="24"/>
          <w:szCs w:val="24"/>
        </w:rPr>
      </w:pPr>
    </w:p>
    <w:p w14:paraId="1DB0C0BD" w14:textId="6804159B" w:rsidR="00A36552" w:rsidRPr="00F91998" w:rsidRDefault="002F1709" w:rsidP="00FA472D">
      <w:pPr>
        <w:pStyle w:val="NoSpacing"/>
        <w:rPr>
          <w:sz w:val="24"/>
          <w:szCs w:val="24"/>
        </w:rPr>
      </w:pPr>
      <w:r w:rsidRPr="00F91998">
        <w:rPr>
          <w:b/>
          <w:sz w:val="24"/>
          <w:szCs w:val="24"/>
        </w:rPr>
        <w:t>The</w:t>
      </w:r>
      <w:r w:rsidRPr="00F91998">
        <w:rPr>
          <w:sz w:val="24"/>
          <w:szCs w:val="24"/>
        </w:rPr>
        <w:t xml:space="preserve"> </w:t>
      </w:r>
      <w:r w:rsidR="00F91998" w:rsidRPr="00F91998">
        <w:rPr>
          <w:b/>
          <w:sz w:val="24"/>
          <w:szCs w:val="24"/>
        </w:rPr>
        <w:t xml:space="preserve">CDC </w:t>
      </w:r>
      <w:r w:rsidR="00F91998" w:rsidRPr="00DF0C02">
        <w:rPr>
          <w:b/>
          <w:sz w:val="24"/>
          <w:szCs w:val="24"/>
        </w:rPr>
        <w:t>(</w:t>
      </w:r>
      <w:r w:rsidRPr="00F91998">
        <w:rPr>
          <w:b/>
          <w:sz w:val="24"/>
          <w:szCs w:val="24"/>
        </w:rPr>
        <w:t>Centers for Disease Control and Prevention</w:t>
      </w:r>
      <w:r w:rsidR="00F91998" w:rsidRPr="00F91998">
        <w:rPr>
          <w:b/>
          <w:sz w:val="24"/>
          <w:szCs w:val="24"/>
        </w:rPr>
        <w:t>)</w:t>
      </w:r>
      <w:r w:rsidR="00F91998" w:rsidRPr="00F91998">
        <w:rPr>
          <w:sz w:val="24"/>
          <w:szCs w:val="24"/>
        </w:rPr>
        <w:t xml:space="preserve"> </w:t>
      </w:r>
      <w:r w:rsidRPr="00F91998">
        <w:rPr>
          <w:sz w:val="24"/>
          <w:szCs w:val="24"/>
        </w:rPr>
        <w:t xml:space="preserve">is </w:t>
      </w:r>
      <w:r w:rsidR="00EC5E81" w:rsidRPr="00F91998">
        <w:rPr>
          <w:sz w:val="24"/>
          <w:szCs w:val="24"/>
        </w:rPr>
        <w:t xml:space="preserve">currently </w:t>
      </w:r>
      <w:r w:rsidR="00F91998" w:rsidRPr="00F91998">
        <w:rPr>
          <w:sz w:val="24"/>
          <w:szCs w:val="24"/>
        </w:rPr>
        <w:t xml:space="preserve">working with 16 </w:t>
      </w:r>
      <w:r w:rsidRPr="00F91998">
        <w:rPr>
          <w:sz w:val="24"/>
          <w:szCs w:val="24"/>
        </w:rPr>
        <w:t xml:space="preserve">states </w:t>
      </w:r>
      <w:r w:rsidR="00EC5E81" w:rsidRPr="00F91998">
        <w:rPr>
          <w:sz w:val="24"/>
          <w:szCs w:val="24"/>
        </w:rPr>
        <w:t xml:space="preserve">and 2 cities as part of its “Climate-Ready </w:t>
      </w:r>
      <w:r w:rsidR="00760005" w:rsidRPr="00F91998">
        <w:rPr>
          <w:sz w:val="24"/>
          <w:szCs w:val="24"/>
        </w:rPr>
        <w:t xml:space="preserve">States and Cities Initiative."  </w:t>
      </w:r>
      <w:r w:rsidR="00EC5E81" w:rsidRPr="00F91998">
        <w:rPr>
          <w:sz w:val="24"/>
          <w:szCs w:val="24"/>
        </w:rPr>
        <w:t>The goal of this initiative is to “</w:t>
      </w:r>
      <w:r w:rsidR="00417134" w:rsidRPr="00F91998">
        <w:rPr>
          <w:sz w:val="24"/>
          <w:szCs w:val="24"/>
        </w:rPr>
        <w:t>investigate, prepare for, and respond to the health effects that climate change may have on people.</w:t>
      </w:r>
      <w:r w:rsidR="00EC5E81" w:rsidRPr="00F91998">
        <w:rPr>
          <w:sz w:val="24"/>
          <w:szCs w:val="24"/>
        </w:rPr>
        <w:t>”</w:t>
      </w:r>
      <w:r w:rsidR="00EC5E81" w:rsidRPr="00F91998">
        <w:rPr>
          <w:rStyle w:val="FootnoteReference"/>
          <w:sz w:val="24"/>
          <w:szCs w:val="24"/>
        </w:rPr>
        <w:t xml:space="preserve"> </w:t>
      </w:r>
      <w:r w:rsidR="00EC5E81" w:rsidRPr="00F91998">
        <w:rPr>
          <w:rStyle w:val="FootnoteReference"/>
          <w:sz w:val="24"/>
          <w:szCs w:val="24"/>
        </w:rPr>
        <w:footnoteReference w:id="1"/>
      </w:r>
      <w:r w:rsidR="00A36552" w:rsidRPr="00F91998">
        <w:rPr>
          <w:sz w:val="24"/>
          <w:szCs w:val="24"/>
        </w:rPr>
        <w:t xml:space="preserve">  </w:t>
      </w:r>
      <w:r w:rsidR="00EC5E81" w:rsidRPr="00F91998">
        <w:rPr>
          <w:i/>
          <w:sz w:val="24"/>
          <w:szCs w:val="24"/>
        </w:rPr>
        <w:t>These health effects</w:t>
      </w:r>
      <w:r w:rsidR="004470EB" w:rsidRPr="00F91998">
        <w:rPr>
          <w:i/>
          <w:sz w:val="24"/>
          <w:szCs w:val="24"/>
        </w:rPr>
        <w:t xml:space="preserve"> can be dramatic and visible, or subtle and less easily</w:t>
      </w:r>
      <w:r w:rsidR="00760005" w:rsidRPr="00F91998">
        <w:rPr>
          <w:i/>
          <w:sz w:val="24"/>
          <w:szCs w:val="24"/>
        </w:rPr>
        <w:t xml:space="preserve"> </w:t>
      </w:r>
      <w:r w:rsidR="004470EB" w:rsidRPr="00F91998">
        <w:rPr>
          <w:i/>
          <w:sz w:val="24"/>
          <w:szCs w:val="24"/>
        </w:rPr>
        <w:t>recog</w:t>
      </w:r>
      <w:r w:rsidR="00A36552" w:rsidRPr="00F91998">
        <w:rPr>
          <w:i/>
          <w:sz w:val="24"/>
          <w:szCs w:val="24"/>
        </w:rPr>
        <w:t>niza</w:t>
      </w:r>
      <w:r w:rsidR="00160027" w:rsidRPr="00F91998">
        <w:rPr>
          <w:i/>
          <w:sz w:val="24"/>
          <w:szCs w:val="24"/>
        </w:rPr>
        <w:t>ble including (among others)</w:t>
      </w:r>
      <w:r w:rsidR="00160027" w:rsidRPr="00F91998">
        <w:rPr>
          <w:sz w:val="24"/>
          <w:szCs w:val="24"/>
        </w:rPr>
        <w:t>:</w:t>
      </w:r>
    </w:p>
    <w:p w14:paraId="4BCAEEC3" w14:textId="77777777" w:rsidR="00A36552" w:rsidRPr="00F91998" w:rsidRDefault="00A36552" w:rsidP="00FA472D">
      <w:pPr>
        <w:pStyle w:val="NoSpacing"/>
        <w:rPr>
          <w:i/>
          <w:sz w:val="24"/>
          <w:szCs w:val="24"/>
        </w:rPr>
      </w:pPr>
    </w:p>
    <w:p w14:paraId="6FFE43B5" w14:textId="4DEDF3DD" w:rsidR="00A36552" w:rsidRPr="00F91998" w:rsidRDefault="00160027" w:rsidP="00FA472D">
      <w:pPr>
        <w:pStyle w:val="NoSpacing"/>
        <w:rPr>
          <w:sz w:val="24"/>
          <w:szCs w:val="24"/>
        </w:rPr>
      </w:pPr>
      <w:r w:rsidRPr="00F91998">
        <w:rPr>
          <w:sz w:val="24"/>
          <w:szCs w:val="24"/>
        </w:rPr>
        <w:t xml:space="preserve">•  </w:t>
      </w:r>
      <w:r w:rsidR="00760005" w:rsidRPr="00F91998">
        <w:rPr>
          <w:sz w:val="24"/>
          <w:szCs w:val="24"/>
        </w:rPr>
        <w:t xml:space="preserve">the physical health challenges posed by </w:t>
      </w:r>
      <w:r w:rsidR="00A36552" w:rsidRPr="00F91998">
        <w:rPr>
          <w:sz w:val="24"/>
          <w:szCs w:val="24"/>
        </w:rPr>
        <w:t xml:space="preserve">heat waves and </w:t>
      </w:r>
      <w:r w:rsidR="00EC5E81" w:rsidRPr="00F91998">
        <w:rPr>
          <w:sz w:val="24"/>
          <w:szCs w:val="24"/>
        </w:rPr>
        <w:t>extreme weather events (</w:t>
      </w:r>
      <w:r w:rsidR="00760005" w:rsidRPr="00F91998">
        <w:rPr>
          <w:sz w:val="24"/>
          <w:szCs w:val="24"/>
        </w:rPr>
        <w:t>s</w:t>
      </w:r>
      <w:r w:rsidRPr="00F91998">
        <w:rPr>
          <w:sz w:val="24"/>
          <w:szCs w:val="24"/>
        </w:rPr>
        <w:t>uch as droughts and hurricanes)</w:t>
      </w:r>
      <w:r w:rsidR="00760005" w:rsidRPr="00F91998">
        <w:rPr>
          <w:sz w:val="24"/>
          <w:szCs w:val="24"/>
        </w:rPr>
        <w:t xml:space="preserve"> </w:t>
      </w:r>
      <w:bookmarkStart w:id="0" w:name="_GoBack"/>
      <w:bookmarkEnd w:id="0"/>
    </w:p>
    <w:p w14:paraId="3D3E3EA7" w14:textId="0E9E6AFA" w:rsidR="00160027" w:rsidRPr="00F91998" w:rsidRDefault="00A36552" w:rsidP="00FA472D">
      <w:pPr>
        <w:pStyle w:val="NoSpacing"/>
        <w:rPr>
          <w:sz w:val="24"/>
          <w:szCs w:val="24"/>
        </w:rPr>
      </w:pPr>
      <w:r w:rsidRPr="00F91998">
        <w:rPr>
          <w:sz w:val="24"/>
          <w:szCs w:val="24"/>
        </w:rPr>
        <w:t xml:space="preserve">• </w:t>
      </w:r>
      <w:r w:rsidR="00160027" w:rsidRPr="00F91998">
        <w:rPr>
          <w:sz w:val="24"/>
          <w:szCs w:val="24"/>
        </w:rPr>
        <w:t xml:space="preserve"> </w:t>
      </w:r>
      <w:r w:rsidRPr="00F91998">
        <w:rPr>
          <w:sz w:val="24"/>
          <w:szCs w:val="24"/>
        </w:rPr>
        <w:t xml:space="preserve">the effects of </w:t>
      </w:r>
      <w:r w:rsidR="00760005" w:rsidRPr="00F91998">
        <w:rPr>
          <w:sz w:val="24"/>
          <w:szCs w:val="24"/>
        </w:rPr>
        <w:t>increased air pollution</w:t>
      </w:r>
      <w:r w:rsidR="00160027" w:rsidRPr="00F91998">
        <w:rPr>
          <w:sz w:val="24"/>
          <w:szCs w:val="24"/>
        </w:rPr>
        <w:t xml:space="preserve"> (particularly on children, asthmatics and the elderly)</w:t>
      </w:r>
    </w:p>
    <w:p w14:paraId="3CB14592" w14:textId="77777777" w:rsidR="00160027" w:rsidRPr="00F91998" w:rsidRDefault="00160027" w:rsidP="00FA472D">
      <w:pPr>
        <w:pStyle w:val="NoSpacing"/>
        <w:rPr>
          <w:sz w:val="24"/>
          <w:szCs w:val="24"/>
        </w:rPr>
      </w:pPr>
      <w:r w:rsidRPr="00F91998">
        <w:rPr>
          <w:sz w:val="24"/>
          <w:szCs w:val="24"/>
        </w:rPr>
        <w:t>•</w:t>
      </w:r>
      <w:r w:rsidR="00760005" w:rsidRPr="00F91998">
        <w:rPr>
          <w:sz w:val="24"/>
          <w:szCs w:val="24"/>
        </w:rPr>
        <w:t xml:space="preserve"> </w:t>
      </w:r>
      <w:r w:rsidRPr="00F91998">
        <w:rPr>
          <w:sz w:val="24"/>
          <w:szCs w:val="24"/>
        </w:rPr>
        <w:t xml:space="preserve"> </w:t>
      </w:r>
      <w:r w:rsidR="00EC5E81" w:rsidRPr="00F91998">
        <w:rPr>
          <w:sz w:val="24"/>
          <w:szCs w:val="24"/>
        </w:rPr>
        <w:t>a rise in vector-borne</w:t>
      </w:r>
      <w:r w:rsidR="00760005" w:rsidRPr="00F91998">
        <w:rPr>
          <w:sz w:val="24"/>
          <w:szCs w:val="24"/>
        </w:rPr>
        <w:t xml:space="preserve"> and other infectious diseases.  </w:t>
      </w:r>
    </w:p>
    <w:p w14:paraId="751F1B09" w14:textId="77C6B52C" w:rsidR="00160027" w:rsidRPr="00F91998" w:rsidRDefault="00760005" w:rsidP="00FA472D">
      <w:pPr>
        <w:pStyle w:val="NoSpacing"/>
        <w:rPr>
          <w:sz w:val="24"/>
          <w:szCs w:val="24"/>
        </w:rPr>
      </w:pPr>
      <w:r w:rsidRPr="00F91998">
        <w:rPr>
          <w:sz w:val="24"/>
          <w:szCs w:val="24"/>
        </w:rPr>
        <w:t xml:space="preserve">  </w:t>
      </w:r>
    </w:p>
    <w:p w14:paraId="06664D3E" w14:textId="1CA0DCA3" w:rsidR="00160027" w:rsidRPr="00F91998" w:rsidRDefault="00760005" w:rsidP="00FA472D">
      <w:pPr>
        <w:pStyle w:val="NoSpacing"/>
        <w:rPr>
          <w:sz w:val="24"/>
          <w:szCs w:val="24"/>
        </w:rPr>
      </w:pPr>
      <w:r w:rsidRPr="00F91998">
        <w:rPr>
          <w:i/>
          <w:sz w:val="24"/>
          <w:szCs w:val="24"/>
        </w:rPr>
        <w:t>These physical health effects are often also accompanied by threats to emotional health and wellbeing</w:t>
      </w:r>
      <w:r w:rsidR="00CE6839" w:rsidRPr="00F91998">
        <w:rPr>
          <w:sz w:val="24"/>
          <w:szCs w:val="24"/>
        </w:rPr>
        <w:t xml:space="preserve">, </w:t>
      </w:r>
      <w:r w:rsidRPr="00F91998">
        <w:rPr>
          <w:sz w:val="24"/>
          <w:szCs w:val="24"/>
        </w:rPr>
        <w:t>whether in connection to the limitations created by disea</w:t>
      </w:r>
      <w:r w:rsidR="00CE6839" w:rsidRPr="00F91998">
        <w:rPr>
          <w:sz w:val="24"/>
          <w:szCs w:val="24"/>
        </w:rPr>
        <w:t>se or temperature extremes (for instance,</w:t>
      </w:r>
      <w:r w:rsidRPr="00F91998">
        <w:rPr>
          <w:sz w:val="24"/>
          <w:szCs w:val="24"/>
        </w:rPr>
        <w:t xml:space="preserve"> the emotional effects of suffering with Lyme disease or asthma), or in response to the psychological effects of the losses and dislocations associated wi</w:t>
      </w:r>
      <w:r w:rsidR="00160027" w:rsidRPr="00F91998">
        <w:rPr>
          <w:sz w:val="24"/>
          <w:szCs w:val="24"/>
        </w:rPr>
        <w:t xml:space="preserve">th extreme weather events (e.g. </w:t>
      </w:r>
      <w:r w:rsidRPr="00F91998">
        <w:rPr>
          <w:sz w:val="24"/>
          <w:szCs w:val="24"/>
        </w:rPr>
        <w:t xml:space="preserve">PTSD).  </w:t>
      </w:r>
    </w:p>
    <w:p w14:paraId="33294C5C" w14:textId="77777777" w:rsidR="00160027" w:rsidRPr="00F91998" w:rsidRDefault="00160027" w:rsidP="00FA472D">
      <w:pPr>
        <w:pStyle w:val="NoSpacing"/>
        <w:rPr>
          <w:sz w:val="24"/>
          <w:szCs w:val="24"/>
        </w:rPr>
      </w:pPr>
    </w:p>
    <w:p w14:paraId="2EA913BB" w14:textId="40824CEC" w:rsidR="00A36552" w:rsidRPr="00F91998" w:rsidRDefault="00760005" w:rsidP="00FA472D">
      <w:pPr>
        <w:pStyle w:val="NoSpacing"/>
        <w:rPr>
          <w:sz w:val="24"/>
          <w:szCs w:val="24"/>
        </w:rPr>
      </w:pPr>
      <w:r w:rsidRPr="00F91998">
        <w:rPr>
          <w:sz w:val="24"/>
          <w:szCs w:val="24"/>
        </w:rPr>
        <w:t>The CDC is paying attention</w:t>
      </w:r>
      <w:r w:rsidR="00AB59B5" w:rsidRPr="00F91998">
        <w:rPr>
          <w:sz w:val="24"/>
          <w:szCs w:val="24"/>
        </w:rPr>
        <w:t xml:space="preserve"> to both the geographic areas and</w:t>
      </w:r>
      <w:r w:rsidRPr="00F91998">
        <w:rPr>
          <w:sz w:val="24"/>
          <w:szCs w:val="24"/>
        </w:rPr>
        <w:t xml:space="preserve"> particular</w:t>
      </w:r>
      <w:r w:rsidR="00AB59B5" w:rsidRPr="00F91998">
        <w:rPr>
          <w:sz w:val="24"/>
          <w:szCs w:val="24"/>
        </w:rPr>
        <w:t xml:space="preserve"> population groups most vulnerable to </w:t>
      </w:r>
      <w:r w:rsidR="00160027" w:rsidRPr="00F91998">
        <w:rPr>
          <w:sz w:val="24"/>
          <w:szCs w:val="24"/>
        </w:rPr>
        <w:t>the wide range of possible climate change</w:t>
      </w:r>
      <w:r w:rsidR="00AB59B5" w:rsidRPr="00F91998">
        <w:rPr>
          <w:sz w:val="24"/>
          <w:szCs w:val="24"/>
        </w:rPr>
        <w:t xml:space="preserve"> effects.</w:t>
      </w:r>
      <w:r w:rsidR="00DA7515" w:rsidRPr="00F91998">
        <w:rPr>
          <w:sz w:val="24"/>
          <w:szCs w:val="24"/>
        </w:rPr>
        <w:t xml:space="preserve">  </w:t>
      </w:r>
      <w:r w:rsidR="00DA7515" w:rsidRPr="00F91998">
        <w:rPr>
          <w:i/>
          <w:sz w:val="24"/>
          <w:szCs w:val="24"/>
        </w:rPr>
        <w:t>Recent work in environmental justice has emphasized the extent to which gender, race, ethnicity, class and ability/disability are all factors in determining who suffers most in the face of climate change effects.</w:t>
      </w:r>
      <w:r w:rsidR="00DA7515" w:rsidRPr="00F91998">
        <w:rPr>
          <w:sz w:val="24"/>
          <w:szCs w:val="24"/>
        </w:rPr>
        <w:t xml:space="preserve">  </w:t>
      </w:r>
    </w:p>
    <w:p w14:paraId="7FBDBBF6" w14:textId="77777777" w:rsidR="00F91998" w:rsidRPr="00F91998" w:rsidRDefault="00F91998" w:rsidP="00FA472D">
      <w:pPr>
        <w:pStyle w:val="NoSpacing"/>
        <w:rPr>
          <w:sz w:val="24"/>
          <w:szCs w:val="24"/>
        </w:rPr>
      </w:pPr>
    </w:p>
    <w:p w14:paraId="2CE0D8B6" w14:textId="7447BE61" w:rsidR="00F91998" w:rsidRPr="00F91998" w:rsidRDefault="00F91998" w:rsidP="00FA472D">
      <w:pPr>
        <w:pStyle w:val="NoSpacing"/>
        <w:rPr>
          <w:b/>
          <w:sz w:val="24"/>
          <w:szCs w:val="24"/>
          <w:u w:val="single"/>
        </w:rPr>
      </w:pPr>
      <w:r w:rsidRPr="00F91998">
        <w:rPr>
          <w:b/>
          <w:sz w:val="24"/>
          <w:szCs w:val="24"/>
          <w:u w:val="single"/>
        </w:rPr>
        <w:t>Seminar Focus and Community Partner</w:t>
      </w:r>
    </w:p>
    <w:p w14:paraId="2BF8B635" w14:textId="77777777" w:rsidR="00A36552" w:rsidRPr="00F91998" w:rsidRDefault="00A36552" w:rsidP="00FA472D">
      <w:pPr>
        <w:pStyle w:val="NoSpacing"/>
        <w:rPr>
          <w:sz w:val="24"/>
          <w:szCs w:val="24"/>
        </w:rPr>
      </w:pPr>
    </w:p>
    <w:p w14:paraId="3C464944" w14:textId="7307F8C3" w:rsidR="00B40622" w:rsidRDefault="00CE6839" w:rsidP="00B40622">
      <w:pPr>
        <w:rPr>
          <w:i/>
          <w:iCs/>
          <w:color w:val="1F497D"/>
          <w:sz w:val="18"/>
          <w:szCs w:val="18"/>
          <w:lang w:eastAsia="en-US"/>
        </w:rPr>
      </w:pPr>
      <w:r w:rsidRPr="00F91998">
        <w:rPr>
          <w:i/>
          <w:sz w:val="24"/>
          <w:szCs w:val="24"/>
        </w:rPr>
        <w:t>The</w:t>
      </w:r>
      <w:r w:rsidR="00DA7515" w:rsidRPr="00F91998">
        <w:rPr>
          <w:i/>
          <w:sz w:val="24"/>
          <w:szCs w:val="24"/>
        </w:rPr>
        <w:t xml:space="preserve"> task</w:t>
      </w:r>
      <w:r w:rsidRPr="00F91998">
        <w:rPr>
          <w:i/>
          <w:sz w:val="24"/>
          <w:szCs w:val="24"/>
        </w:rPr>
        <w:t xml:space="preserve"> of the Fall 2014 Environmental Studies Senior Seminar (Section A)</w:t>
      </w:r>
      <w:r w:rsidR="00DA7515" w:rsidRPr="00F91998">
        <w:rPr>
          <w:i/>
          <w:sz w:val="24"/>
          <w:szCs w:val="24"/>
        </w:rPr>
        <w:t xml:space="preserve"> is to engage in a Vermont-focused analysis of the costs of climate change to physical and emotional health and the pursuit of well-being and resilience in </w:t>
      </w:r>
      <w:r w:rsidR="00A36552" w:rsidRPr="00F91998">
        <w:rPr>
          <w:i/>
          <w:sz w:val="24"/>
          <w:szCs w:val="24"/>
        </w:rPr>
        <w:t xml:space="preserve">the face of these challenges. </w:t>
      </w:r>
      <w:r w:rsidR="00A36552" w:rsidRPr="00F91998">
        <w:rPr>
          <w:sz w:val="24"/>
          <w:szCs w:val="24"/>
        </w:rPr>
        <w:t xml:space="preserve"> We will pay particular</w:t>
      </w:r>
      <w:r w:rsidR="00DA7515" w:rsidRPr="00F91998">
        <w:rPr>
          <w:sz w:val="24"/>
          <w:szCs w:val="24"/>
        </w:rPr>
        <w:t xml:space="preserve"> attention</w:t>
      </w:r>
      <w:r w:rsidR="00A36552" w:rsidRPr="00F91998">
        <w:rPr>
          <w:sz w:val="24"/>
          <w:szCs w:val="24"/>
        </w:rPr>
        <w:t xml:space="preserve"> to differences across populations and the question of how climate change effects will impact the most vulnerable populations.</w:t>
      </w:r>
      <w:r w:rsidR="00DF0C02">
        <w:rPr>
          <w:sz w:val="24"/>
          <w:szCs w:val="24"/>
        </w:rPr>
        <w:t xml:space="preserve">  Our primary community partner </w:t>
      </w:r>
      <w:r w:rsidR="00DF0C02" w:rsidRPr="00B40622">
        <w:rPr>
          <w:sz w:val="24"/>
          <w:szCs w:val="24"/>
        </w:rPr>
        <w:t>i</w:t>
      </w:r>
      <w:r w:rsidR="00CD30EF" w:rsidRPr="00B40622">
        <w:rPr>
          <w:sz w:val="24"/>
          <w:szCs w:val="24"/>
        </w:rPr>
        <w:t>s David Grass</w:t>
      </w:r>
      <w:r w:rsidR="00B40622" w:rsidRPr="00B40622">
        <w:rPr>
          <w:sz w:val="24"/>
          <w:szCs w:val="24"/>
        </w:rPr>
        <w:t xml:space="preserve">, </w:t>
      </w:r>
      <w:r w:rsidR="00B40622" w:rsidRPr="00B40622">
        <w:rPr>
          <w:sz w:val="24"/>
          <w:szCs w:val="24"/>
          <w:lang w:eastAsia="en-US"/>
        </w:rPr>
        <w:t>Environmental Health Surveillance Chief</w:t>
      </w:r>
      <w:r w:rsidR="00B40622">
        <w:rPr>
          <w:sz w:val="24"/>
          <w:szCs w:val="24"/>
          <w:lang w:eastAsia="en-US"/>
        </w:rPr>
        <w:t xml:space="preserve"> for the Vermont Department of Health.</w:t>
      </w:r>
    </w:p>
    <w:p w14:paraId="6096A706" w14:textId="77777777" w:rsidR="00417134" w:rsidRPr="00F91998" w:rsidRDefault="00417134" w:rsidP="00417134">
      <w:pPr>
        <w:pStyle w:val="NoSpacing"/>
        <w:rPr>
          <w:b/>
          <w:sz w:val="24"/>
          <w:szCs w:val="24"/>
        </w:rPr>
      </w:pPr>
    </w:p>
    <w:p w14:paraId="1C7BF366" w14:textId="77777777" w:rsidR="00182D73" w:rsidRDefault="00BE578F" w:rsidP="00AB59B5">
      <w:pPr>
        <w:pStyle w:val="NoSpacing"/>
        <w:rPr>
          <w:sz w:val="24"/>
          <w:szCs w:val="24"/>
        </w:rPr>
      </w:pPr>
      <w:r w:rsidRPr="00F91998">
        <w:rPr>
          <w:sz w:val="24"/>
          <w:szCs w:val="24"/>
        </w:rPr>
        <w:t>Vermont is one of the</w:t>
      </w:r>
      <w:r w:rsidR="00CE6839" w:rsidRPr="00F91998">
        <w:rPr>
          <w:sz w:val="24"/>
          <w:szCs w:val="24"/>
        </w:rPr>
        <w:t xml:space="preserve"> 16</w:t>
      </w:r>
      <w:r w:rsidRPr="00F91998">
        <w:rPr>
          <w:sz w:val="24"/>
          <w:szCs w:val="24"/>
        </w:rPr>
        <w:t xml:space="preserve"> states participating in the CDC’s</w:t>
      </w:r>
      <w:r w:rsidR="00417134" w:rsidRPr="00F91998">
        <w:rPr>
          <w:sz w:val="24"/>
          <w:szCs w:val="24"/>
        </w:rPr>
        <w:t xml:space="preserve"> Climate-Ready States and Cities Initiative </w:t>
      </w:r>
      <w:r w:rsidR="00D80221" w:rsidRPr="00F91998">
        <w:rPr>
          <w:sz w:val="24"/>
          <w:szCs w:val="24"/>
        </w:rPr>
        <w:t xml:space="preserve">and this represents just one of </w:t>
      </w:r>
      <w:r w:rsidR="00E92544" w:rsidRPr="00F91998">
        <w:rPr>
          <w:sz w:val="24"/>
          <w:szCs w:val="24"/>
        </w:rPr>
        <w:t xml:space="preserve">a </w:t>
      </w:r>
      <w:r w:rsidR="00760005" w:rsidRPr="00F91998">
        <w:rPr>
          <w:sz w:val="24"/>
          <w:szCs w:val="24"/>
        </w:rPr>
        <w:t>number</w:t>
      </w:r>
      <w:r w:rsidR="00E92544" w:rsidRPr="00F91998">
        <w:rPr>
          <w:sz w:val="24"/>
          <w:szCs w:val="24"/>
        </w:rPr>
        <w:t xml:space="preserve"> of initiatives on climate change adaptation </w:t>
      </w:r>
      <w:r w:rsidR="00760005" w:rsidRPr="00F91998">
        <w:rPr>
          <w:sz w:val="24"/>
          <w:szCs w:val="24"/>
        </w:rPr>
        <w:t>that are currently active</w:t>
      </w:r>
      <w:r w:rsidR="00E92544" w:rsidRPr="00F91998">
        <w:rPr>
          <w:sz w:val="24"/>
          <w:szCs w:val="24"/>
        </w:rPr>
        <w:t xml:space="preserve"> in Vermont.</w:t>
      </w:r>
      <w:r w:rsidR="00E92544" w:rsidRPr="00F91998">
        <w:rPr>
          <w:rStyle w:val="FootnoteReference"/>
          <w:sz w:val="24"/>
          <w:szCs w:val="24"/>
        </w:rPr>
        <w:footnoteReference w:id="2"/>
      </w:r>
      <w:r w:rsidR="00E92544" w:rsidRPr="00F91998">
        <w:rPr>
          <w:sz w:val="24"/>
          <w:szCs w:val="24"/>
        </w:rPr>
        <w:t xml:space="preserve">   </w:t>
      </w:r>
      <w:r w:rsidR="00A045B5" w:rsidRPr="00F91998">
        <w:rPr>
          <w:sz w:val="24"/>
          <w:szCs w:val="24"/>
        </w:rPr>
        <w:t xml:space="preserve">The Vermont Department of Health (VDH) is the lead state agency participating in the CDC initiative and </w:t>
      </w:r>
      <w:r w:rsidR="00760005" w:rsidRPr="00F91998">
        <w:rPr>
          <w:sz w:val="24"/>
          <w:szCs w:val="24"/>
        </w:rPr>
        <w:t>has</w:t>
      </w:r>
      <w:r w:rsidR="00533D86" w:rsidRPr="00F91998">
        <w:rPr>
          <w:sz w:val="24"/>
          <w:szCs w:val="24"/>
        </w:rPr>
        <w:t xml:space="preserve"> begun identifying the most pressing health impacts of climate change and developing public health adaptations strategies. </w:t>
      </w:r>
      <w:r w:rsidR="00AB59B5" w:rsidRPr="00F91998">
        <w:rPr>
          <w:sz w:val="24"/>
          <w:szCs w:val="24"/>
        </w:rPr>
        <w:t xml:space="preserve"> </w:t>
      </w:r>
    </w:p>
    <w:p w14:paraId="491BE230" w14:textId="77777777" w:rsidR="00182D73" w:rsidRDefault="00182D73" w:rsidP="00AB59B5">
      <w:pPr>
        <w:pStyle w:val="NoSpacing"/>
        <w:rPr>
          <w:sz w:val="24"/>
          <w:szCs w:val="24"/>
        </w:rPr>
      </w:pPr>
    </w:p>
    <w:p w14:paraId="4DC135FC" w14:textId="77777777" w:rsidR="00182D73" w:rsidRDefault="00182D73" w:rsidP="00AB59B5">
      <w:pPr>
        <w:pStyle w:val="NoSpacing"/>
        <w:rPr>
          <w:sz w:val="24"/>
          <w:szCs w:val="24"/>
        </w:rPr>
      </w:pPr>
    </w:p>
    <w:p w14:paraId="0840E9A1" w14:textId="77777777" w:rsidR="00182D73" w:rsidRDefault="00182D73" w:rsidP="00AB59B5">
      <w:pPr>
        <w:pStyle w:val="NoSpacing"/>
        <w:rPr>
          <w:sz w:val="24"/>
          <w:szCs w:val="24"/>
        </w:rPr>
      </w:pPr>
    </w:p>
    <w:p w14:paraId="0E926FA2" w14:textId="5A35481A" w:rsidR="004D6085" w:rsidRPr="00F91998" w:rsidRDefault="00AB59B5" w:rsidP="00AB59B5">
      <w:pPr>
        <w:pStyle w:val="NoSpacing"/>
        <w:rPr>
          <w:sz w:val="24"/>
          <w:szCs w:val="24"/>
        </w:rPr>
      </w:pPr>
      <w:r w:rsidRPr="00F91998">
        <w:rPr>
          <w:sz w:val="24"/>
          <w:szCs w:val="24"/>
        </w:rPr>
        <w:lastRenderedPageBreak/>
        <w:t xml:space="preserve">VDH’s </w:t>
      </w:r>
      <w:r w:rsidR="00533D86" w:rsidRPr="00F91998">
        <w:rPr>
          <w:sz w:val="24"/>
          <w:szCs w:val="24"/>
        </w:rPr>
        <w:t>work follow</w:t>
      </w:r>
      <w:r w:rsidRPr="00F91998">
        <w:rPr>
          <w:sz w:val="24"/>
          <w:szCs w:val="24"/>
        </w:rPr>
        <w:t>s</w:t>
      </w:r>
      <w:r w:rsidR="00533D86" w:rsidRPr="00F91998">
        <w:rPr>
          <w:sz w:val="24"/>
          <w:szCs w:val="24"/>
        </w:rPr>
        <w:t xml:space="preserve"> the CDC’s “Building Resilience Against Climate Effects” (BRACE)</w:t>
      </w:r>
      <w:r w:rsidR="004D6085" w:rsidRPr="00F91998">
        <w:rPr>
          <w:sz w:val="24"/>
          <w:szCs w:val="24"/>
        </w:rPr>
        <w:t xml:space="preserve"> framework, which is comprised of 5 steps:</w:t>
      </w:r>
    </w:p>
    <w:p w14:paraId="22D14F81" w14:textId="77777777" w:rsidR="004D6085" w:rsidRPr="00F91998" w:rsidRDefault="004D6085" w:rsidP="00533D86">
      <w:pPr>
        <w:pStyle w:val="NoSpacing"/>
        <w:rPr>
          <w:sz w:val="24"/>
          <w:szCs w:val="24"/>
        </w:rPr>
      </w:pPr>
    </w:p>
    <w:p w14:paraId="52E3BD70" w14:textId="3A70C715" w:rsidR="004D6085" w:rsidRPr="00F91998" w:rsidRDefault="004D6085" w:rsidP="004D6085">
      <w:pPr>
        <w:pStyle w:val="NoSpacing"/>
        <w:numPr>
          <w:ilvl w:val="0"/>
          <w:numId w:val="10"/>
        </w:numPr>
        <w:rPr>
          <w:sz w:val="24"/>
          <w:szCs w:val="24"/>
        </w:rPr>
      </w:pPr>
      <w:r w:rsidRPr="00F91998">
        <w:rPr>
          <w:sz w:val="24"/>
          <w:szCs w:val="24"/>
        </w:rPr>
        <w:t>Forecasting climate impacts and assessing vulnerabilities</w:t>
      </w:r>
    </w:p>
    <w:p w14:paraId="05E746A9" w14:textId="5AEFBE9F" w:rsidR="004D6085" w:rsidRPr="00F91998" w:rsidRDefault="004D6085" w:rsidP="004D6085">
      <w:pPr>
        <w:pStyle w:val="NoSpacing"/>
        <w:numPr>
          <w:ilvl w:val="0"/>
          <w:numId w:val="10"/>
        </w:numPr>
        <w:rPr>
          <w:sz w:val="24"/>
          <w:szCs w:val="24"/>
        </w:rPr>
      </w:pPr>
      <w:r w:rsidRPr="00F91998">
        <w:rPr>
          <w:sz w:val="24"/>
          <w:szCs w:val="24"/>
        </w:rPr>
        <w:t>Projecting the disease burden</w:t>
      </w:r>
    </w:p>
    <w:p w14:paraId="148E7420" w14:textId="1EE1E3E0" w:rsidR="004D6085" w:rsidRPr="00F91998" w:rsidRDefault="004D6085" w:rsidP="004D6085">
      <w:pPr>
        <w:pStyle w:val="NoSpacing"/>
        <w:numPr>
          <w:ilvl w:val="0"/>
          <w:numId w:val="10"/>
        </w:numPr>
        <w:rPr>
          <w:sz w:val="24"/>
          <w:szCs w:val="24"/>
        </w:rPr>
      </w:pPr>
      <w:r w:rsidRPr="00F91998">
        <w:rPr>
          <w:sz w:val="24"/>
          <w:szCs w:val="24"/>
        </w:rPr>
        <w:t>Assessing public health interventions</w:t>
      </w:r>
    </w:p>
    <w:p w14:paraId="3809A1FA" w14:textId="77777777" w:rsidR="004D6085" w:rsidRPr="00F91998" w:rsidRDefault="004D6085" w:rsidP="004D6085">
      <w:pPr>
        <w:pStyle w:val="NoSpacing"/>
        <w:numPr>
          <w:ilvl w:val="0"/>
          <w:numId w:val="10"/>
        </w:numPr>
        <w:rPr>
          <w:sz w:val="24"/>
          <w:szCs w:val="24"/>
        </w:rPr>
      </w:pPr>
      <w:r w:rsidRPr="00F91998">
        <w:rPr>
          <w:sz w:val="24"/>
          <w:szCs w:val="24"/>
        </w:rPr>
        <w:t>Developing and implementing a climate and health adaptation plan</w:t>
      </w:r>
    </w:p>
    <w:p w14:paraId="6497D00E" w14:textId="77777777" w:rsidR="004D6085" w:rsidRPr="00F91998" w:rsidRDefault="004D6085" w:rsidP="004D6085">
      <w:pPr>
        <w:pStyle w:val="NoSpacing"/>
        <w:numPr>
          <w:ilvl w:val="0"/>
          <w:numId w:val="10"/>
        </w:numPr>
        <w:rPr>
          <w:sz w:val="24"/>
          <w:szCs w:val="24"/>
        </w:rPr>
      </w:pPr>
      <w:r w:rsidRPr="00F91998">
        <w:rPr>
          <w:sz w:val="24"/>
          <w:szCs w:val="24"/>
        </w:rPr>
        <w:t xml:space="preserve">Evaluating the impact of the process </w:t>
      </w:r>
      <w:r w:rsidR="00316AF6" w:rsidRPr="00F91998">
        <w:rPr>
          <w:sz w:val="24"/>
          <w:szCs w:val="24"/>
        </w:rPr>
        <w:t>(</w:t>
      </w:r>
      <w:proofErr w:type="spellStart"/>
      <w:r w:rsidR="00316AF6" w:rsidRPr="00F91998">
        <w:rPr>
          <w:sz w:val="24"/>
          <w:szCs w:val="24"/>
        </w:rPr>
        <w:t>i.e</w:t>
      </w:r>
      <w:proofErr w:type="spellEnd"/>
      <w:r w:rsidR="00316AF6" w:rsidRPr="00F91998">
        <w:rPr>
          <w:sz w:val="24"/>
          <w:szCs w:val="24"/>
        </w:rPr>
        <w:t xml:space="preserve"> internal evaluation and self-study) </w:t>
      </w:r>
      <w:r w:rsidRPr="00F91998">
        <w:rPr>
          <w:sz w:val="24"/>
          <w:szCs w:val="24"/>
        </w:rPr>
        <w:t>and improving the quality of its activities</w:t>
      </w:r>
    </w:p>
    <w:p w14:paraId="2F1599EE" w14:textId="77777777" w:rsidR="004D6085" w:rsidRPr="00F91998" w:rsidRDefault="004D6085" w:rsidP="00533D86">
      <w:pPr>
        <w:pStyle w:val="NoSpacing"/>
        <w:rPr>
          <w:sz w:val="24"/>
          <w:szCs w:val="24"/>
        </w:rPr>
      </w:pPr>
    </w:p>
    <w:p w14:paraId="72A44167" w14:textId="7F5F7E81" w:rsidR="00CD30EF" w:rsidRPr="00F91998" w:rsidRDefault="004D6085" w:rsidP="004D6085">
      <w:pPr>
        <w:pStyle w:val="NoSpacing"/>
        <w:rPr>
          <w:sz w:val="24"/>
          <w:szCs w:val="24"/>
        </w:rPr>
      </w:pPr>
      <w:r w:rsidRPr="00F91998">
        <w:rPr>
          <w:sz w:val="24"/>
          <w:szCs w:val="24"/>
        </w:rPr>
        <w:t>T</w:t>
      </w:r>
      <w:r w:rsidR="00D80221" w:rsidRPr="00F91998">
        <w:rPr>
          <w:sz w:val="24"/>
          <w:szCs w:val="24"/>
        </w:rPr>
        <w:t>o date</w:t>
      </w:r>
      <w:r w:rsidRPr="00F91998">
        <w:rPr>
          <w:sz w:val="24"/>
          <w:szCs w:val="24"/>
        </w:rPr>
        <w:t xml:space="preserve">, the VDH </w:t>
      </w:r>
      <w:r w:rsidR="00AB59B5" w:rsidRPr="00F91998">
        <w:rPr>
          <w:sz w:val="24"/>
          <w:szCs w:val="24"/>
        </w:rPr>
        <w:t>h</w:t>
      </w:r>
      <w:r w:rsidRPr="00F91998">
        <w:rPr>
          <w:sz w:val="24"/>
          <w:szCs w:val="24"/>
        </w:rPr>
        <w:t>as developed a</w:t>
      </w:r>
      <w:r w:rsidR="00F91998" w:rsidRPr="00F91998">
        <w:rPr>
          <w:sz w:val="24"/>
          <w:szCs w:val="24"/>
        </w:rPr>
        <w:t>n initial</w:t>
      </w:r>
      <w:r w:rsidRPr="00F91998">
        <w:rPr>
          <w:sz w:val="24"/>
          <w:szCs w:val="24"/>
        </w:rPr>
        <w:t xml:space="preserve"> </w:t>
      </w:r>
      <w:r w:rsidR="00E92544" w:rsidRPr="00F91998">
        <w:rPr>
          <w:sz w:val="24"/>
          <w:szCs w:val="24"/>
        </w:rPr>
        <w:t>2014 “Cli</w:t>
      </w:r>
      <w:r w:rsidR="00316AF6" w:rsidRPr="00F91998">
        <w:rPr>
          <w:sz w:val="24"/>
          <w:szCs w:val="24"/>
        </w:rPr>
        <w:t xml:space="preserve">mate Health and Profile Report” </w:t>
      </w:r>
      <w:r w:rsidRPr="00F91998">
        <w:rPr>
          <w:sz w:val="24"/>
          <w:szCs w:val="24"/>
        </w:rPr>
        <w:t>to address the first step of the BRACE framework.  Other important work on the intersection of climate change and public health include</w:t>
      </w:r>
      <w:r w:rsidR="00316AF6" w:rsidRPr="00F91998">
        <w:rPr>
          <w:sz w:val="24"/>
          <w:szCs w:val="24"/>
        </w:rPr>
        <w:t>s</w:t>
      </w:r>
      <w:r w:rsidRPr="00F91998">
        <w:rPr>
          <w:sz w:val="24"/>
          <w:szCs w:val="24"/>
        </w:rPr>
        <w:t xml:space="preserve"> the development of the </w:t>
      </w:r>
      <w:r w:rsidR="00316AF6" w:rsidRPr="00F91998">
        <w:rPr>
          <w:sz w:val="24"/>
          <w:szCs w:val="24"/>
        </w:rPr>
        <w:t xml:space="preserve">climate change sections of </w:t>
      </w:r>
      <w:r w:rsidR="00A045B5" w:rsidRPr="00F91998">
        <w:rPr>
          <w:sz w:val="24"/>
          <w:szCs w:val="24"/>
        </w:rPr>
        <w:t xml:space="preserve">Vermont’s new </w:t>
      </w:r>
      <w:r w:rsidR="00316AF6" w:rsidRPr="00F91998">
        <w:rPr>
          <w:sz w:val="24"/>
          <w:szCs w:val="24"/>
        </w:rPr>
        <w:t>"</w:t>
      </w:r>
      <w:r w:rsidR="00A045B5" w:rsidRPr="00F91998">
        <w:rPr>
          <w:sz w:val="24"/>
          <w:szCs w:val="24"/>
        </w:rPr>
        <w:t>Environmental Public Health Tracking Initiative.</w:t>
      </w:r>
      <w:r w:rsidR="00316AF6" w:rsidRPr="00F91998">
        <w:rPr>
          <w:sz w:val="24"/>
          <w:szCs w:val="24"/>
        </w:rPr>
        <w:t>"</w:t>
      </w:r>
      <w:r w:rsidR="00A045B5" w:rsidRPr="00F91998">
        <w:rPr>
          <w:rStyle w:val="FootnoteReference"/>
          <w:sz w:val="24"/>
          <w:szCs w:val="24"/>
        </w:rPr>
        <w:footnoteReference w:id="3"/>
      </w:r>
      <w:r w:rsidRPr="00F91998">
        <w:rPr>
          <w:sz w:val="24"/>
          <w:szCs w:val="24"/>
        </w:rPr>
        <w:t xml:space="preserve"> </w:t>
      </w:r>
    </w:p>
    <w:p w14:paraId="6EF32F07" w14:textId="77777777" w:rsidR="00CD30EF" w:rsidRPr="00F91998" w:rsidRDefault="00CD30EF" w:rsidP="004D6085">
      <w:pPr>
        <w:pStyle w:val="NoSpacing"/>
        <w:rPr>
          <w:sz w:val="24"/>
          <w:szCs w:val="24"/>
        </w:rPr>
      </w:pPr>
    </w:p>
    <w:p w14:paraId="6ABF0810" w14:textId="47661C87" w:rsidR="00E92544" w:rsidRPr="00F91998" w:rsidRDefault="004D6085" w:rsidP="004D6085">
      <w:pPr>
        <w:pStyle w:val="NoSpacing"/>
        <w:rPr>
          <w:sz w:val="24"/>
          <w:szCs w:val="24"/>
        </w:rPr>
      </w:pPr>
      <w:r w:rsidRPr="00F91998">
        <w:rPr>
          <w:sz w:val="24"/>
          <w:szCs w:val="24"/>
        </w:rPr>
        <w:t xml:space="preserve"> </w:t>
      </w:r>
      <w:r w:rsidR="00316AF6" w:rsidRPr="00F91998">
        <w:rPr>
          <w:sz w:val="24"/>
          <w:szCs w:val="24"/>
        </w:rPr>
        <w:t>Our</w:t>
      </w:r>
      <w:r w:rsidR="00DF0C02">
        <w:rPr>
          <w:sz w:val="24"/>
          <w:szCs w:val="24"/>
        </w:rPr>
        <w:t xml:space="preserve"> partner, David </w:t>
      </w:r>
      <w:r w:rsidR="00F91998" w:rsidRPr="00F91998">
        <w:rPr>
          <w:sz w:val="24"/>
          <w:szCs w:val="24"/>
        </w:rPr>
        <w:t>Grass</w:t>
      </w:r>
      <w:r w:rsidR="00DF0C02">
        <w:rPr>
          <w:sz w:val="24"/>
          <w:szCs w:val="24"/>
        </w:rPr>
        <w:t>,</w:t>
      </w:r>
      <w:r w:rsidR="00F91998" w:rsidRPr="00F91998">
        <w:rPr>
          <w:sz w:val="24"/>
          <w:szCs w:val="24"/>
        </w:rPr>
        <w:t xml:space="preserve"> </w:t>
      </w:r>
      <w:r w:rsidRPr="00F91998">
        <w:rPr>
          <w:sz w:val="24"/>
          <w:szCs w:val="24"/>
        </w:rPr>
        <w:t xml:space="preserve">also serves on </w:t>
      </w:r>
      <w:r w:rsidR="008738A9" w:rsidRPr="00F91998">
        <w:rPr>
          <w:sz w:val="24"/>
          <w:szCs w:val="24"/>
        </w:rPr>
        <w:t>the Human Health and Community Development Subgroup of the White House Task Force on Climate Preparedness and Resiliency, whose goal is “to advise the Administration on how the Federal Government can respond to the needs of communities nationwide that are dealing with the impacts of climate change.”</w:t>
      </w:r>
      <w:r w:rsidR="008738A9" w:rsidRPr="00F91998">
        <w:rPr>
          <w:rStyle w:val="FootnoteReference"/>
          <w:sz w:val="24"/>
          <w:szCs w:val="24"/>
        </w:rPr>
        <w:footnoteReference w:id="4"/>
      </w:r>
      <w:r w:rsidR="00CE6839" w:rsidRPr="00F91998">
        <w:rPr>
          <w:sz w:val="24"/>
          <w:szCs w:val="24"/>
        </w:rPr>
        <w:t xml:space="preserve">  In this connection, while </w:t>
      </w:r>
      <w:r w:rsidR="00F91998" w:rsidRPr="00F91998">
        <w:rPr>
          <w:sz w:val="24"/>
          <w:szCs w:val="24"/>
        </w:rPr>
        <w:t>student</w:t>
      </w:r>
      <w:r w:rsidR="00CE6839" w:rsidRPr="00F91998">
        <w:rPr>
          <w:sz w:val="24"/>
          <w:szCs w:val="24"/>
        </w:rPr>
        <w:t xml:space="preserve"> projects are rooted in Vermont, the results of </w:t>
      </w:r>
      <w:r w:rsidR="00F91998" w:rsidRPr="00F91998">
        <w:rPr>
          <w:sz w:val="24"/>
          <w:szCs w:val="24"/>
        </w:rPr>
        <w:t>their</w:t>
      </w:r>
      <w:r w:rsidR="00CE6839" w:rsidRPr="00F91998">
        <w:rPr>
          <w:sz w:val="24"/>
          <w:szCs w:val="24"/>
        </w:rPr>
        <w:t xml:space="preserve"> research will have wider implications.</w:t>
      </w:r>
    </w:p>
    <w:p w14:paraId="1539937B" w14:textId="77777777" w:rsidR="00F91998" w:rsidRPr="00F91998" w:rsidRDefault="00F91998" w:rsidP="004D6085">
      <w:pPr>
        <w:pStyle w:val="NoSpacing"/>
        <w:rPr>
          <w:sz w:val="24"/>
          <w:szCs w:val="24"/>
        </w:rPr>
      </w:pPr>
    </w:p>
    <w:p w14:paraId="7C3922B1" w14:textId="36F4D783" w:rsidR="00F91998" w:rsidRPr="00182D73" w:rsidRDefault="00F91998" w:rsidP="004D6085">
      <w:pPr>
        <w:pStyle w:val="NoSpacing"/>
        <w:rPr>
          <w:b/>
          <w:sz w:val="24"/>
          <w:szCs w:val="24"/>
          <w:u w:val="single"/>
        </w:rPr>
      </w:pPr>
      <w:r w:rsidRPr="00182D73">
        <w:rPr>
          <w:b/>
          <w:sz w:val="24"/>
          <w:szCs w:val="24"/>
          <w:u w:val="single"/>
        </w:rPr>
        <w:t>Project Research</w:t>
      </w:r>
    </w:p>
    <w:p w14:paraId="26AE6F5C" w14:textId="77777777" w:rsidR="00CE6839" w:rsidRPr="00F91998" w:rsidRDefault="00CE6839" w:rsidP="001B00A5">
      <w:pPr>
        <w:rPr>
          <w:rFonts w:asciiTheme="minorHAnsi" w:hAnsiTheme="minorHAnsi"/>
          <w:sz w:val="24"/>
          <w:szCs w:val="24"/>
        </w:rPr>
      </w:pPr>
    </w:p>
    <w:p w14:paraId="6CB4AEEC" w14:textId="51B9AC4D" w:rsidR="00CE6839" w:rsidRPr="00F91998" w:rsidRDefault="00F91998" w:rsidP="001B00A5">
      <w:pPr>
        <w:rPr>
          <w:rFonts w:asciiTheme="minorHAnsi" w:hAnsiTheme="minorHAnsi"/>
          <w:sz w:val="24"/>
          <w:szCs w:val="24"/>
        </w:rPr>
      </w:pPr>
      <w:r>
        <w:rPr>
          <w:rFonts w:asciiTheme="minorHAnsi" w:hAnsiTheme="minorHAnsi"/>
          <w:sz w:val="24"/>
          <w:szCs w:val="24"/>
        </w:rPr>
        <w:t>Students in</w:t>
      </w:r>
      <w:r w:rsidR="00CE6839" w:rsidRPr="00F91998">
        <w:rPr>
          <w:rFonts w:asciiTheme="minorHAnsi" w:hAnsiTheme="minorHAnsi"/>
          <w:sz w:val="24"/>
          <w:szCs w:val="24"/>
        </w:rPr>
        <w:t xml:space="preserve"> the </w:t>
      </w:r>
      <w:r w:rsidR="00204A33" w:rsidRPr="00F91998">
        <w:rPr>
          <w:rFonts w:asciiTheme="minorHAnsi" w:hAnsiTheme="minorHAnsi"/>
          <w:sz w:val="24"/>
          <w:szCs w:val="24"/>
        </w:rPr>
        <w:t>Senior Seminar</w:t>
      </w:r>
      <w:r w:rsidR="00CE6839" w:rsidRPr="00F91998">
        <w:rPr>
          <w:rFonts w:asciiTheme="minorHAnsi" w:hAnsiTheme="minorHAnsi"/>
          <w:sz w:val="24"/>
          <w:szCs w:val="24"/>
        </w:rPr>
        <w:t xml:space="preserve"> will work on one of two possible projects concerning </w:t>
      </w:r>
      <w:r w:rsidR="0093182F" w:rsidRPr="00F91998">
        <w:rPr>
          <w:rFonts w:asciiTheme="minorHAnsi" w:hAnsiTheme="minorHAnsi"/>
          <w:sz w:val="24"/>
          <w:szCs w:val="24"/>
        </w:rPr>
        <w:t xml:space="preserve">climate change and public health. </w:t>
      </w:r>
      <w:r w:rsidR="0093182F" w:rsidRPr="00F91998">
        <w:rPr>
          <w:rFonts w:asciiTheme="minorHAnsi" w:hAnsiTheme="minorHAnsi"/>
          <w:i/>
          <w:sz w:val="24"/>
          <w:szCs w:val="24"/>
        </w:rPr>
        <w:t>This community-connected research will provide</w:t>
      </w:r>
      <w:r w:rsidR="00204A33" w:rsidRPr="00F91998">
        <w:rPr>
          <w:rFonts w:asciiTheme="minorHAnsi" w:hAnsiTheme="minorHAnsi"/>
          <w:i/>
          <w:sz w:val="24"/>
          <w:szCs w:val="24"/>
        </w:rPr>
        <w:t xml:space="preserve"> students with</w:t>
      </w:r>
      <w:r w:rsidR="0093182F" w:rsidRPr="00F91998">
        <w:rPr>
          <w:rFonts w:asciiTheme="minorHAnsi" w:hAnsiTheme="minorHAnsi"/>
          <w:i/>
          <w:sz w:val="24"/>
          <w:szCs w:val="24"/>
        </w:rPr>
        <w:t xml:space="preserve"> a unique opportunity to integrate and </w:t>
      </w:r>
      <w:r w:rsidR="00204A33" w:rsidRPr="00F91998">
        <w:rPr>
          <w:rFonts w:asciiTheme="minorHAnsi" w:hAnsiTheme="minorHAnsi"/>
          <w:i/>
          <w:sz w:val="24"/>
          <w:szCs w:val="24"/>
        </w:rPr>
        <w:t>the knowledge and skills they have gained through</w:t>
      </w:r>
      <w:r w:rsidR="0093182F" w:rsidRPr="00F91998">
        <w:rPr>
          <w:rFonts w:asciiTheme="minorHAnsi" w:hAnsiTheme="minorHAnsi"/>
          <w:i/>
          <w:sz w:val="24"/>
          <w:szCs w:val="24"/>
        </w:rPr>
        <w:t xml:space="preserve"> </w:t>
      </w:r>
      <w:r w:rsidR="00CE6839" w:rsidRPr="00F91998">
        <w:rPr>
          <w:rFonts w:asciiTheme="minorHAnsi" w:hAnsiTheme="minorHAnsi"/>
          <w:i/>
          <w:sz w:val="24"/>
          <w:szCs w:val="24"/>
        </w:rPr>
        <w:t>the various disciplines</w:t>
      </w:r>
      <w:r w:rsidR="00204A33" w:rsidRPr="00F91998">
        <w:rPr>
          <w:rFonts w:asciiTheme="minorHAnsi" w:hAnsiTheme="minorHAnsi"/>
          <w:i/>
          <w:sz w:val="24"/>
          <w:szCs w:val="24"/>
        </w:rPr>
        <w:t xml:space="preserve"> (and related foci) they have pursued</w:t>
      </w:r>
      <w:r w:rsidR="00CE6839" w:rsidRPr="00F91998">
        <w:rPr>
          <w:rFonts w:asciiTheme="minorHAnsi" w:hAnsiTheme="minorHAnsi"/>
          <w:i/>
          <w:sz w:val="24"/>
          <w:szCs w:val="24"/>
        </w:rPr>
        <w:t xml:space="preserve"> in the Middlebury College Environmental Studies Program</w:t>
      </w:r>
      <w:r w:rsidR="0093182F" w:rsidRPr="00F91998">
        <w:rPr>
          <w:rFonts w:asciiTheme="minorHAnsi" w:hAnsiTheme="minorHAnsi"/>
          <w:i/>
          <w:sz w:val="24"/>
          <w:szCs w:val="24"/>
        </w:rPr>
        <w:t>.</w:t>
      </w:r>
      <w:r w:rsidR="0093182F" w:rsidRPr="00F91998">
        <w:rPr>
          <w:rFonts w:asciiTheme="minorHAnsi" w:hAnsiTheme="minorHAnsi"/>
          <w:sz w:val="24"/>
          <w:szCs w:val="24"/>
        </w:rPr>
        <w:t xml:space="preserve">  </w:t>
      </w:r>
      <w:r w:rsidR="00204A33" w:rsidRPr="00F91998">
        <w:rPr>
          <w:rFonts w:asciiTheme="minorHAnsi" w:hAnsiTheme="minorHAnsi"/>
          <w:sz w:val="24"/>
          <w:szCs w:val="24"/>
        </w:rPr>
        <w:t>This</w:t>
      </w:r>
      <w:r w:rsidR="00CE6839" w:rsidRPr="00F91998">
        <w:rPr>
          <w:rFonts w:asciiTheme="minorHAnsi" w:hAnsiTheme="minorHAnsi"/>
          <w:sz w:val="24"/>
          <w:szCs w:val="24"/>
        </w:rPr>
        <w:t xml:space="preserve"> </w:t>
      </w:r>
      <w:r w:rsidR="00204A33" w:rsidRPr="00F91998">
        <w:rPr>
          <w:rFonts w:asciiTheme="minorHAnsi" w:hAnsiTheme="minorHAnsi"/>
          <w:sz w:val="24"/>
          <w:szCs w:val="24"/>
        </w:rPr>
        <w:t>research (and the</w:t>
      </w:r>
      <w:r w:rsidRPr="00F91998">
        <w:rPr>
          <w:rFonts w:asciiTheme="minorHAnsi" w:hAnsiTheme="minorHAnsi"/>
          <w:sz w:val="24"/>
          <w:szCs w:val="24"/>
        </w:rPr>
        <w:t xml:space="preserve"> reports and related</w:t>
      </w:r>
      <w:r w:rsidR="00204A33" w:rsidRPr="00F91998">
        <w:rPr>
          <w:rFonts w:asciiTheme="minorHAnsi" w:hAnsiTheme="minorHAnsi"/>
          <w:sz w:val="24"/>
          <w:szCs w:val="24"/>
        </w:rPr>
        <w:t xml:space="preserve"> </w:t>
      </w:r>
      <w:r w:rsidRPr="00F91998">
        <w:rPr>
          <w:rFonts w:asciiTheme="minorHAnsi" w:hAnsiTheme="minorHAnsi"/>
          <w:sz w:val="24"/>
          <w:szCs w:val="24"/>
        </w:rPr>
        <w:t>work</w:t>
      </w:r>
      <w:r w:rsidR="00204A33" w:rsidRPr="00F91998">
        <w:rPr>
          <w:rFonts w:asciiTheme="minorHAnsi" w:hAnsiTheme="minorHAnsi"/>
          <w:sz w:val="24"/>
          <w:szCs w:val="24"/>
        </w:rPr>
        <w:t xml:space="preserve"> emerging from it)</w:t>
      </w:r>
      <w:r w:rsidR="0093182F" w:rsidRPr="00F91998">
        <w:rPr>
          <w:rFonts w:asciiTheme="minorHAnsi" w:hAnsiTheme="minorHAnsi"/>
          <w:sz w:val="24"/>
          <w:szCs w:val="24"/>
        </w:rPr>
        <w:t xml:space="preserve"> will address several of the challenges</w:t>
      </w:r>
      <w:r w:rsidR="00CE6839" w:rsidRPr="00F91998">
        <w:rPr>
          <w:rFonts w:asciiTheme="minorHAnsi" w:hAnsiTheme="minorHAnsi"/>
          <w:sz w:val="24"/>
          <w:szCs w:val="24"/>
        </w:rPr>
        <w:t xml:space="preserve"> identified</w:t>
      </w:r>
      <w:r w:rsidRPr="00F91998">
        <w:rPr>
          <w:rFonts w:asciiTheme="minorHAnsi" w:hAnsiTheme="minorHAnsi"/>
          <w:sz w:val="24"/>
          <w:szCs w:val="24"/>
        </w:rPr>
        <w:t xml:space="preserve">, </w:t>
      </w:r>
      <w:r w:rsidR="0093182F" w:rsidRPr="00F91998">
        <w:rPr>
          <w:rFonts w:asciiTheme="minorHAnsi" w:hAnsiTheme="minorHAnsi"/>
          <w:sz w:val="24"/>
          <w:szCs w:val="24"/>
        </w:rPr>
        <w:t>and recommendations</w:t>
      </w:r>
      <w:r w:rsidRPr="00F91998">
        <w:rPr>
          <w:rFonts w:asciiTheme="minorHAnsi" w:hAnsiTheme="minorHAnsi"/>
          <w:sz w:val="24"/>
          <w:szCs w:val="24"/>
        </w:rPr>
        <w:t xml:space="preserve"> suggested, </w:t>
      </w:r>
      <w:r w:rsidR="00CE6839" w:rsidRPr="00F91998">
        <w:rPr>
          <w:rFonts w:asciiTheme="minorHAnsi" w:hAnsiTheme="minorHAnsi"/>
          <w:sz w:val="24"/>
          <w:szCs w:val="24"/>
        </w:rPr>
        <w:t>at both the</w:t>
      </w:r>
      <w:r w:rsidR="00204A33" w:rsidRPr="00F91998">
        <w:rPr>
          <w:rFonts w:asciiTheme="minorHAnsi" w:hAnsiTheme="minorHAnsi"/>
          <w:sz w:val="24"/>
          <w:szCs w:val="24"/>
        </w:rPr>
        <w:t xml:space="preserve"> </w:t>
      </w:r>
      <w:r w:rsidR="0093182F" w:rsidRPr="00F91998">
        <w:rPr>
          <w:rFonts w:asciiTheme="minorHAnsi" w:hAnsiTheme="minorHAnsi"/>
          <w:sz w:val="24"/>
          <w:szCs w:val="24"/>
        </w:rPr>
        <w:t>state and national</w:t>
      </w:r>
      <w:r w:rsidR="00CE6839" w:rsidRPr="00F91998">
        <w:rPr>
          <w:rFonts w:asciiTheme="minorHAnsi" w:hAnsiTheme="minorHAnsi"/>
          <w:sz w:val="24"/>
          <w:szCs w:val="24"/>
        </w:rPr>
        <w:t xml:space="preserve"> </w:t>
      </w:r>
      <w:r w:rsidR="00FA472D" w:rsidRPr="00F91998">
        <w:rPr>
          <w:rFonts w:asciiTheme="minorHAnsi" w:hAnsiTheme="minorHAnsi"/>
          <w:sz w:val="24"/>
          <w:szCs w:val="24"/>
        </w:rPr>
        <w:t>level</w:t>
      </w:r>
      <w:r w:rsidR="00CE6839" w:rsidRPr="00F91998">
        <w:rPr>
          <w:rFonts w:asciiTheme="minorHAnsi" w:hAnsiTheme="minorHAnsi"/>
          <w:sz w:val="24"/>
          <w:szCs w:val="24"/>
        </w:rPr>
        <w:t>.</w:t>
      </w:r>
      <w:r w:rsidR="00204A33" w:rsidRPr="00F91998">
        <w:rPr>
          <w:rFonts w:asciiTheme="minorHAnsi" w:hAnsiTheme="minorHAnsi"/>
          <w:sz w:val="24"/>
          <w:szCs w:val="24"/>
        </w:rPr>
        <w:t xml:space="preserve">  This work on the intersection of climate and health calls for research, writing and public </w:t>
      </w:r>
      <w:r w:rsidRPr="00F91998">
        <w:rPr>
          <w:rFonts w:asciiTheme="minorHAnsi" w:hAnsiTheme="minorHAnsi"/>
          <w:sz w:val="24"/>
          <w:szCs w:val="24"/>
        </w:rPr>
        <w:t xml:space="preserve">education that brings together —and cuts across — </w:t>
      </w:r>
      <w:r w:rsidR="00204A33" w:rsidRPr="00F91998">
        <w:rPr>
          <w:rFonts w:asciiTheme="minorHAnsi" w:hAnsiTheme="minorHAnsi"/>
          <w:sz w:val="24"/>
          <w:szCs w:val="24"/>
        </w:rPr>
        <w:t xml:space="preserve">traditional disciplinary boundaries.  In addition, this research demands attention to differences among populations (differences of age, race, class, gender and so on) and calls for the identification of the risks and needs of Vermont's most vulnerable populations. </w:t>
      </w:r>
    </w:p>
    <w:p w14:paraId="3793D378" w14:textId="77777777" w:rsidR="0052106A" w:rsidRDefault="0052106A">
      <w:pPr>
        <w:spacing w:after="200" w:line="276" w:lineRule="auto"/>
        <w:rPr>
          <w:rFonts w:asciiTheme="minorHAnsi" w:hAnsiTheme="minorHAnsi" w:cstheme="minorBidi"/>
          <w:b/>
          <w:bCs/>
          <w:u w:val="single"/>
        </w:rPr>
      </w:pPr>
      <w:r w:rsidRPr="00A36552">
        <w:rPr>
          <w:rFonts w:ascii="Times" w:hAnsi="Times"/>
          <w:b/>
          <w:bCs/>
          <w:u w:val="single"/>
        </w:rPr>
        <w:br w:type="page"/>
      </w:r>
    </w:p>
    <w:p w14:paraId="3D2472B1" w14:textId="77777777" w:rsidR="00951387" w:rsidRDefault="00951387" w:rsidP="00541641">
      <w:pPr>
        <w:pStyle w:val="NoSpacing"/>
        <w:rPr>
          <w:b/>
          <w:bCs/>
          <w:u w:val="single"/>
        </w:rPr>
      </w:pPr>
      <w:r w:rsidRPr="0052106A">
        <w:rPr>
          <w:b/>
          <w:bCs/>
          <w:u w:val="single"/>
        </w:rPr>
        <w:lastRenderedPageBreak/>
        <w:t>Project Team #1: E</w:t>
      </w:r>
      <w:r w:rsidR="00541641" w:rsidRPr="0052106A">
        <w:rPr>
          <w:b/>
          <w:bCs/>
          <w:u w:val="single"/>
        </w:rPr>
        <w:t>xploring Environmental Health Communication &amp; Behavior Change</w:t>
      </w:r>
    </w:p>
    <w:p w14:paraId="3A50D0CF" w14:textId="77777777" w:rsidR="0023365E" w:rsidRPr="0052106A" w:rsidRDefault="0023365E" w:rsidP="00541641">
      <w:pPr>
        <w:pStyle w:val="NoSpacing"/>
        <w:rPr>
          <w:b/>
          <w:bCs/>
          <w:u w:val="single"/>
        </w:rPr>
      </w:pPr>
    </w:p>
    <w:p w14:paraId="49676D3D" w14:textId="0849337D" w:rsidR="00613025" w:rsidRPr="00541641" w:rsidRDefault="004F2A3C" w:rsidP="00541641">
      <w:pPr>
        <w:pStyle w:val="NoSpacing"/>
      </w:pPr>
      <w:r w:rsidRPr="00541641">
        <w:t xml:space="preserve">The Vermont Department of Health’s </w:t>
      </w:r>
      <w:r w:rsidR="00914E57" w:rsidRPr="00541641">
        <w:t xml:space="preserve">(VDH) </w:t>
      </w:r>
      <w:r w:rsidRPr="00541641">
        <w:rPr>
          <w:lang w:val="en"/>
        </w:rPr>
        <w:t>Environmental Public Health Tracking Initiative (</w:t>
      </w:r>
      <w:hyperlink r:id="rId9" w:history="1">
        <w:r w:rsidRPr="00541641">
          <w:rPr>
            <w:rStyle w:val="Hyperlink"/>
          </w:rPr>
          <w:t>http://healthvermont.gov/tracking</w:t>
        </w:r>
      </w:hyperlink>
      <w:r w:rsidRPr="00541641">
        <w:rPr>
          <w:lang w:val="en"/>
        </w:rPr>
        <w:t>) brings together data on environmental hazards, exposures, and health outcomes in a standardized format to help Vermonters, policymakers, health professionals, and scientists make informed decisions and reduce the burden of environmentally-related health effects in Vermont.</w:t>
      </w:r>
      <w:r w:rsidR="0089113F" w:rsidRPr="00541641">
        <w:rPr>
          <w:lang w:val="en"/>
        </w:rPr>
        <w:t xml:space="preserve">  </w:t>
      </w:r>
      <w:r w:rsidR="001324A5">
        <w:t>The d</w:t>
      </w:r>
      <w:r w:rsidR="00316AF6">
        <w:t xml:space="preserve">ata </w:t>
      </w:r>
      <w:r w:rsidR="001324A5">
        <w:t>produced by the</w:t>
      </w:r>
      <w:r w:rsidR="00316AF6">
        <w:t xml:space="preserve"> VDH tracking</w:t>
      </w:r>
      <w:r w:rsidR="00613025" w:rsidRPr="00541641">
        <w:t xml:space="preserve"> program</w:t>
      </w:r>
      <w:r w:rsidR="00541641">
        <w:t xml:space="preserve"> </w:t>
      </w:r>
      <w:r w:rsidR="00613025" w:rsidRPr="00541641">
        <w:t xml:space="preserve">focus on heat stress and heat-related deaths, the incidence and abundance of ticks </w:t>
      </w:r>
      <w:r w:rsidR="000238E9" w:rsidRPr="00541641">
        <w:t xml:space="preserve">and mosquitoes </w:t>
      </w:r>
      <w:r w:rsidR="00613025" w:rsidRPr="00541641">
        <w:t>(example</w:t>
      </w:r>
      <w:r w:rsidR="000238E9" w:rsidRPr="00541641">
        <w:t>s</w:t>
      </w:r>
      <w:r w:rsidR="00613025" w:rsidRPr="00541641">
        <w:t xml:space="preserve"> of disease-bearing vector</w:t>
      </w:r>
      <w:r w:rsidR="000E0F4E" w:rsidRPr="00541641">
        <w:t>s</w:t>
      </w:r>
      <w:r w:rsidR="000238E9" w:rsidRPr="00541641">
        <w:t xml:space="preserve"> whose numbers are exacerbated by warmer temperatures and</w:t>
      </w:r>
      <w:r w:rsidR="00DF0C02">
        <w:t xml:space="preserve"> changing moisture conditions),</w:t>
      </w:r>
      <w:r w:rsidR="0023365E">
        <w:t xml:space="preserve"> the incidence and location of</w:t>
      </w:r>
      <w:r w:rsidR="000E0F4E" w:rsidRPr="00541641">
        <w:t xml:space="preserve"> </w:t>
      </w:r>
      <w:r w:rsidR="00613025" w:rsidRPr="00541641">
        <w:t>blue-green algae blooms (can cause a range of</w:t>
      </w:r>
      <w:r w:rsidR="0023365E">
        <w:t xml:space="preserve"> negative</w:t>
      </w:r>
      <w:r w:rsidR="00613025" w:rsidRPr="00541641">
        <w:t xml:space="preserve"> health effects</w:t>
      </w:r>
      <w:r w:rsidR="001324A5">
        <w:t>)</w:t>
      </w:r>
      <w:r w:rsidR="00DF0C02">
        <w:t xml:space="preserve"> and</w:t>
      </w:r>
      <w:r w:rsidR="001324A5">
        <w:t xml:space="preserve"> the frequency of which is</w:t>
      </w:r>
      <w:r w:rsidR="00613025" w:rsidRPr="00541641">
        <w:t xml:space="preserve"> exacerbated by warmer water</w:t>
      </w:r>
      <w:r w:rsidR="00DF0C02">
        <w:t xml:space="preserve"> temperatures</w:t>
      </w:r>
      <w:r w:rsidR="00551A81" w:rsidRPr="00541641">
        <w:t>.</w:t>
      </w:r>
      <w:r w:rsidR="00551A81" w:rsidRPr="00541641">
        <w:rPr>
          <w:rStyle w:val="FootnoteReference"/>
        </w:rPr>
        <w:footnoteReference w:id="5"/>
      </w:r>
      <w:r w:rsidR="000238E9" w:rsidRPr="00541641">
        <w:rPr>
          <w:vertAlign w:val="superscript"/>
        </w:rPr>
        <w:t xml:space="preserve"> </w:t>
      </w:r>
      <w:r w:rsidR="000238E9" w:rsidRPr="00541641">
        <w:t xml:space="preserve"> </w:t>
      </w:r>
    </w:p>
    <w:p w14:paraId="13924AFF" w14:textId="77777777" w:rsidR="00182D73" w:rsidRDefault="00182D73" w:rsidP="006A1476">
      <w:pPr>
        <w:spacing w:after="120"/>
      </w:pPr>
    </w:p>
    <w:p w14:paraId="6E53CE5C" w14:textId="20208254" w:rsidR="00182D73" w:rsidRPr="00541641" w:rsidRDefault="00316AF6" w:rsidP="006A1476">
      <w:pPr>
        <w:spacing w:after="120"/>
        <w:rPr>
          <w:rFonts w:asciiTheme="minorHAnsi" w:hAnsiTheme="minorHAnsi"/>
          <w:color w:val="000000"/>
          <w:lang w:val="en"/>
        </w:rPr>
      </w:pPr>
      <w:r>
        <w:t>The goal of the VDH tracking program is to help people reduce</w:t>
      </w:r>
      <w:r w:rsidR="006A1476" w:rsidRPr="00541641">
        <w:t xml:space="preserve"> their exposure to these new or exacerbated health risks.  </w:t>
      </w:r>
      <w:r>
        <w:t>Reduction of risk usually</w:t>
      </w:r>
      <w:r w:rsidR="006A1476" w:rsidRPr="00541641">
        <w:t xml:space="preserve"> take</w:t>
      </w:r>
      <w:r>
        <w:t>s</w:t>
      </w:r>
      <w:r w:rsidR="006A1476" w:rsidRPr="00541641">
        <w:t xml:space="preserve"> the form of behavior change related to outdoor activities</w:t>
      </w:r>
      <w:r>
        <w:rPr>
          <w:rFonts w:asciiTheme="minorHAnsi" w:hAnsiTheme="minorHAnsi"/>
          <w:color w:val="000000"/>
          <w:lang w:val="en"/>
        </w:rPr>
        <w:t>— e</w:t>
      </w:r>
      <w:r w:rsidR="00673A2B">
        <w:rPr>
          <w:rFonts w:asciiTheme="minorHAnsi" w:hAnsiTheme="minorHAnsi"/>
          <w:color w:val="000000"/>
          <w:lang w:val="en"/>
        </w:rPr>
        <w:t>.</w:t>
      </w:r>
      <w:r>
        <w:rPr>
          <w:rFonts w:asciiTheme="minorHAnsi" w:hAnsiTheme="minorHAnsi"/>
          <w:color w:val="000000"/>
          <w:lang w:val="en"/>
        </w:rPr>
        <w:t>g.</w:t>
      </w:r>
      <w:r w:rsidR="00BB2997" w:rsidRPr="00541641">
        <w:rPr>
          <w:rFonts w:asciiTheme="minorHAnsi" w:hAnsiTheme="minorHAnsi"/>
          <w:color w:val="000000"/>
          <w:lang w:val="en"/>
        </w:rPr>
        <w:t xml:space="preserve"> avoiding an activity or taking precautions before </w:t>
      </w:r>
      <w:r w:rsidR="00673A2B">
        <w:rPr>
          <w:rFonts w:asciiTheme="minorHAnsi" w:hAnsiTheme="minorHAnsi"/>
          <w:color w:val="000000"/>
          <w:lang w:val="en"/>
        </w:rPr>
        <w:t xml:space="preserve">engaging in that activity.  </w:t>
      </w:r>
      <w:r w:rsidR="006A1476" w:rsidRPr="00541641">
        <w:rPr>
          <w:rFonts w:asciiTheme="minorHAnsi" w:hAnsiTheme="minorHAnsi"/>
          <w:color w:val="000000"/>
          <w:lang w:val="en"/>
        </w:rPr>
        <w:t>While Project Team #2 will consider the potential impacts of reduced time outdoors as part of a suite of mental health</w:t>
      </w:r>
      <w:r w:rsidR="00A6405F">
        <w:rPr>
          <w:rFonts w:asciiTheme="minorHAnsi" w:hAnsiTheme="minorHAnsi"/>
          <w:color w:val="000000"/>
          <w:lang w:val="en"/>
        </w:rPr>
        <w:t>/ psychological well-being</w:t>
      </w:r>
      <w:r w:rsidR="006A1476" w:rsidRPr="00541641">
        <w:rPr>
          <w:rFonts w:asciiTheme="minorHAnsi" w:hAnsiTheme="minorHAnsi"/>
          <w:color w:val="000000"/>
          <w:lang w:val="en"/>
        </w:rPr>
        <w:t xml:space="preserve"> implications </w:t>
      </w:r>
      <w:r w:rsidR="001B00A5" w:rsidRPr="00541641">
        <w:rPr>
          <w:rFonts w:asciiTheme="minorHAnsi" w:hAnsiTheme="minorHAnsi"/>
          <w:color w:val="000000"/>
          <w:lang w:val="en"/>
        </w:rPr>
        <w:t>related to climate change</w:t>
      </w:r>
      <w:r w:rsidR="001324A5">
        <w:rPr>
          <w:rFonts w:asciiTheme="minorHAnsi" w:hAnsiTheme="minorHAnsi"/>
          <w:color w:val="000000"/>
          <w:lang w:val="en"/>
        </w:rPr>
        <w:t xml:space="preserve"> </w:t>
      </w:r>
      <w:r w:rsidR="001B00A5" w:rsidRPr="00541641">
        <w:rPr>
          <w:rFonts w:asciiTheme="minorHAnsi" w:hAnsiTheme="minorHAnsi"/>
          <w:color w:val="000000"/>
          <w:lang w:val="en"/>
        </w:rPr>
        <w:t>this project will:</w:t>
      </w:r>
    </w:p>
    <w:p w14:paraId="4208B1EE" w14:textId="0D900824" w:rsidR="001B00A5" w:rsidRPr="00541641" w:rsidRDefault="001B00A5" w:rsidP="00914E57">
      <w:pPr>
        <w:pStyle w:val="ListParagraph"/>
        <w:numPr>
          <w:ilvl w:val="0"/>
          <w:numId w:val="12"/>
        </w:numPr>
      </w:pPr>
      <w:r w:rsidRPr="00541641">
        <w:rPr>
          <w:lang w:val="en"/>
        </w:rPr>
        <w:t xml:space="preserve">Assess </w:t>
      </w:r>
      <w:r w:rsidR="00673A2B">
        <w:t xml:space="preserve">to what extent </w:t>
      </w:r>
      <w:r w:rsidRPr="00541641">
        <w:t>adaptive behavior change</w:t>
      </w:r>
      <w:r w:rsidR="00673A2B">
        <w:t>s</w:t>
      </w:r>
      <w:r w:rsidRPr="00541641">
        <w:t xml:space="preserve"> </w:t>
      </w:r>
      <w:r w:rsidR="00673A2B">
        <w:t>are</w:t>
      </w:r>
      <w:r w:rsidR="001324A5">
        <w:t xml:space="preserve"> actually</w:t>
      </w:r>
      <w:r w:rsidRPr="00541641">
        <w:t xml:space="preserve"> occurring </w:t>
      </w:r>
      <w:r w:rsidR="00914E57" w:rsidRPr="00541641">
        <w:t>(</w:t>
      </w:r>
      <w:r w:rsidR="00673A2B">
        <w:t xml:space="preserve">this </w:t>
      </w:r>
      <w:r w:rsidR="00914E57" w:rsidRPr="00541641">
        <w:t>could also entail researc</w:t>
      </w:r>
      <w:r w:rsidR="00673A2B">
        <w:t xml:space="preserve">hing how the perception of risk </w:t>
      </w:r>
      <w:r w:rsidR="00914E57" w:rsidRPr="00541641">
        <w:t>varies from person to person)</w:t>
      </w:r>
      <w:r w:rsidR="00673A2B">
        <w:t>.</w:t>
      </w:r>
    </w:p>
    <w:p w14:paraId="629ECB01" w14:textId="77777777" w:rsidR="00673A2B" w:rsidRDefault="001B00A5" w:rsidP="00914E57">
      <w:pPr>
        <w:pStyle w:val="ListParagraph"/>
        <w:numPr>
          <w:ilvl w:val="0"/>
          <w:numId w:val="12"/>
        </w:numPr>
      </w:pPr>
      <w:r w:rsidRPr="00541641">
        <w:t xml:space="preserve">Identify </w:t>
      </w:r>
      <w:r w:rsidR="00673A2B">
        <w:t xml:space="preserve">whether and how people use public health information to make (or not make) adaptive behavior change, as well as to examine other factors that may influence behavioral change. </w:t>
      </w:r>
    </w:p>
    <w:p w14:paraId="00DED383" w14:textId="5BE854AB" w:rsidR="001B00A5" w:rsidRPr="00541641" w:rsidRDefault="001B00A5" w:rsidP="00914E57">
      <w:pPr>
        <w:pStyle w:val="ListParagraph"/>
        <w:numPr>
          <w:ilvl w:val="0"/>
          <w:numId w:val="12"/>
        </w:numPr>
      </w:pPr>
      <w:r w:rsidRPr="00541641">
        <w:t xml:space="preserve">Compare responses to map-based portrayals of data vs. </w:t>
      </w:r>
      <w:r w:rsidR="0034701E">
        <w:t xml:space="preserve">responses to </w:t>
      </w:r>
      <w:r w:rsidRPr="00541641">
        <w:t>other means of communicating information</w:t>
      </w:r>
      <w:r w:rsidR="0034701E">
        <w:t xml:space="preserve"> (t</w:t>
      </w:r>
      <w:r w:rsidR="00914E57" w:rsidRPr="00541641">
        <w:t>he Public Health Tracking Initiat</w:t>
      </w:r>
      <w:r w:rsidR="001324A5">
        <w:t>ive and VDH web pages are just two</w:t>
      </w:r>
      <w:r w:rsidR="00914E57" w:rsidRPr="00541641">
        <w:t xml:space="preserve"> examples of a range of</w:t>
      </w:r>
      <w:r w:rsidR="0034701E">
        <w:t xml:space="preserve"> possible</w:t>
      </w:r>
      <w:r w:rsidR="00914E57" w:rsidRPr="00541641">
        <w:t xml:space="preserve"> communication strategies on this topic</w:t>
      </w:r>
      <w:r w:rsidR="0034701E">
        <w:t>)</w:t>
      </w:r>
      <w:r w:rsidR="00914E57" w:rsidRPr="00541641">
        <w:t>.</w:t>
      </w:r>
    </w:p>
    <w:p w14:paraId="7F64FC83" w14:textId="77777777" w:rsidR="001B00A5" w:rsidRPr="00541641" w:rsidRDefault="001B00A5" w:rsidP="00914E57">
      <w:pPr>
        <w:pStyle w:val="ListParagraph"/>
        <w:numPr>
          <w:ilvl w:val="0"/>
          <w:numId w:val="12"/>
        </w:numPr>
      </w:pPr>
      <w:r w:rsidRPr="00541641">
        <w:t xml:space="preserve">Evaluate </w:t>
      </w:r>
      <w:r w:rsidR="00673A2B">
        <w:t>whether and how climate-related behavioral change</w:t>
      </w:r>
      <w:r w:rsidRPr="00541641">
        <w:t xml:space="preserve"> </w:t>
      </w:r>
      <w:r w:rsidR="00673A2B">
        <w:t>varies</w:t>
      </w:r>
      <w:r w:rsidRPr="00541641">
        <w:t xml:space="preserve"> across different population groups (race, class, age</w:t>
      </w:r>
      <w:r w:rsidR="00172EC1">
        <w:t>, non-English speakers</w:t>
      </w:r>
      <w:r w:rsidRPr="00541641">
        <w:t>)</w:t>
      </w:r>
      <w:r w:rsidR="00914E57" w:rsidRPr="00541641">
        <w:t>.  This will contribute to understanding how messages are reaching vulnerable populations.</w:t>
      </w:r>
      <w:r w:rsidRPr="00541641">
        <w:t xml:space="preserve"> </w:t>
      </w:r>
    </w:p>
    <w:p w14:paraId="60382912" w14:textId="77777777" w:rsidR="001B00A5" w:rsidRPr="00541641" w:rsidRDefault="001B00A5" w:rsidP="001B00A5">
      <w:pPr>
        <w:ind w:left="360"/>
      </w:pPr>
    </w:p>
    <w:p w14:paraId="658C8A1A" w14:textId="37A8B9C8" w:rsidR="00950108" w:rsidRPr="0023365E" w:rsidRDefault="00914E57" w:rsidP="00950108">
      <w:pPr>
        <w:pStyle w:val="NoSpacing"/>
        <w:rPr>
          <w:b/>
        </w:rPr>
      </w:pPr>
      <w:r w:rsidRPr="00541641">
        <w:rPr>
          <w:lang w:val="en"/>
        </w:rPr>
        <w:t>Your research will take the form of both quantitative and qualitative work</w:t>
      </w:r>
      <w:r w:rsidR="001324A5">
        <w:rPr>
          <w:lang w:val="en"/>
        </w:rPr>
        <w:t xml:space="preserve"> — determining the variety and balance of which is part of your task as a research team.</w:t>
      </w:r>
    </w:p>
    <w:p w14:paraId="5B9AFD3B" w14:textId="77777777" w:rsidR="00673A2B" w:rsidRDefault="00673A2B" w:rsidP="00950108">
      <w:pPr>
        <w:pStyle w:val="NoSpacing"/>
      </w:pPr>
    </w:p>
    <w:p w14:paraId="304D5032" w14:textId="77777777" w:rsidR="001324A5" w:rsidRDefault="00541641" w:rsidP="00950108">
      <w:pPr>
        <w:pStyle w:val="NoSpacing"/>
        <w:rPr>
          <w:b/>
        </w:rPr>
      </w:pPr>
      <w:r w:rsidRPr="00172EC1">
        <w:t xml:space="preserve">In addition to providing </w:t>
      </w:r>
      <w:r w:rsidR="00673A2B">
        <w:t>crucial</w:t>
      </w:r>
      <w:r w:rsidRPr="00172EC1">
        <w:t xml:space="preserve"> information to the VDH, your findings </w:t>
      </w:r>
      <w:r w:rsidR="001324A5">
        <w:t>may well</w:t>
      </w:r>
      <w:r w:rsidRPr="00172EC1">
        <w:t xml:space="preserve"> contribute to a range of recommendations made</w:t>
      </w:r>
      <w:r w:rsidR="00172EC1" w:rsidRPr="00172EC1">
        <w:t xml:space="preserve"> at the national level as part of the Human Health and Community Development Subgroup of the White House Task Force on Climate Preparedness and Resiliency. </w:t>
      </w:r>
    </w:p>
    <w:p w14:paraId="283BF4EA" w14:textId="77777777" w:rsidR="001324A5" w:rsidRDefault="001324A5" w:rsidP="00950108">
      <w:pPr>
        <w:pStyle w:val="NoSpacing"/>
        <w:rPr>
          <w:b/>
        </w:rPr>
      </w:pPr>
    </w:p>
    <w:p w14:paraId="63F1AEF3" w14:textId="330C3F81" w:rsidR="00AB59B5" w:rsidRDefault="0034701E" w:rsidP="00950108">
      <w:pPr>
        <w:pStyle w:val="NoSpacing"/>
      </w:pPr>
      <w:r>
        <w:t xml:space="preserve">These </w:t>
      </w:r>
      <w:r w:rsidR="00172EC1" w:rsidRPr="00172EC1">
        <w:t>include:</w:t>
      </w:r>
    </w:p>
    <w:p w14:paraId="49D19D68" w14:textId="77777777" w:rsidR="00D31443" w:rsidRPr="00172EC1" w:rsidRDefault="00D31443" w:rsidP="00950108">
      <w:pPr>
        <w:pStyle w:val="NoSpacing"/>
      </w:pPr>
    </w:p>
    <w:p w14:paraId="099085A9" w14:textId="7A837EA3" w:rsidR="00AB59B5" w:rsidRPr="00172EC1" w:rsidRDefault="00AB59B5" w:rsidP="00950108">
      <w:pPr>
        <w:pStyle w:val="NoSpacing"/>
        <w:numPr>
          <w:ilvl w:val="0"/>
          <w:numId w:val="1"/>
        </w:numPr>
      </w:pPr>
      <w:r w:rsidRPr="00172EC1">
        <w:t>Develop</w:t>
      </w:r>
      <w:r w:rsidR="001324A5">
        <w:t>ing</w:t>
      </w:r>
      <w:r w:rsidRPr="00172EC1">
        <w:t xml:space="preserve"> a stronger connection between climate change impacts and ac</w:t>
      </w:r>
      <w:r w:rsidR="00F00373">
        <w:t xml:space="preserve">tions in </w:t>
      </w:r>
      <w:r w:rsidR="001324A5">
        <w:t>response to these impacts.</w:t>
      </w:r>
      <w:r w:rsidRPr="00172EC1">
        <w:t xml:space="preserve"> </w:t>
      </w:r>
    </w:p>
    <w:p w14:paraId="086466EF" w14:textId="7AB99171" w:rsidR="00AB59B5" w:rsidRPr="00172EC1" w:rsidRDefault="001324A5" w:rsidP="00950108">
      <w:pPr>
        <w:pStyle w:val="NoSpacing"/>
        <w:numPr>
          <w:ilvl w:val="0"/>
          <w:numId w:val="1"/>
        </w:numPr>
      </w:pPr>
      <w:r>
        <w:t>Evaluating</w:t>
      </w:r>
      <w:r w:rsidR="00AB59B5" w:rsidRPr="00172EC1">
        <w:t xml:space="preserve"> climate messaging and communications efforts</w:t>
      </w:r>
      <w:r>
        <w:t xml:space="preserve"> and their effectiveness</w:t>
      </w:r>
      <w:r w:rsidR="00AB59B5" w:rsidRPr="00172EC1">
        <w:t xml:space="preserve"> for different audiences</w:t>
      </w:r>
      <w:r>
        <w:t>.</w:t>
      </w:r>
      <w:r w:rsidR="00AB59B5" w:rsidRPr="00172EC1">
        <w:t xml:space="preserve"> </w:t>
      </w:r>
    </w:p>
    <w:p w14:paraId="0ECD9DB1" w14:textId="4AA93E54" w:rsidR="00D83CCD" w:rsidRPr="00172EC1" w:rsidRDefault="00D31443" w:rsidP="00950108">
      <w:pPr>
        <w:pStyle w:val="NoSpacing"/>
        <w:numPr>
          <w:ilvl w:val="0"/>
          <w:numId w:val="1"/>
        </w:numPr>
      </w:pPr>
      <w:r>
        <w:t>Identify</w:t>
      </w:r>
      <w:r w:rsidR="001324A5">
        <w:t xml:space="preserve">ing how </w:t>
      </w:r>
      <w:r w:rsidR="00D83CCD" w:rsidRPr="00172EC1">
        <w:t xml:space="preserve">resilience efforts </w:t>
      </w:r>
      <w:r w:rsidR="00F00373">
        <w:t>might</w:t>
      </w:r>
      <w:r w:rsidR="00D83CCD" w:rsidRPr="00172EC1">
        <w:t xml:space="preserve"> be </w:t>
      </w:r>
      <w:r w:rsidR="001324A5">
        <w:t>developed, deployed and integrated into available resources</w:t>
      </w:r>
      <w:r w:rsidR="00F00373">
        <w:t>.</w:t>
      </w:r>
      <w:r w:rsidR="00D83CCD" w:rsidRPr="00172EC1">
        <w:t xml:space="preserve"> </w:t>
      </w:r>
    </w:p>
    <w:p w14:paraId="012751FE" w14:textId="1F7F8C2E" w:rsidR="00AB59B5" w:rsidRPr="00172EC1" w:rsidRDefault="001324A5" w:rsidP="00950108">
      <w:pPr>
        <w:pStyle w:val="NoSpacing"/>
        <w:numPr>
          <w:ilvl w:val="0"/>
          <w:numId w:val="1"/>
        </w:numPr>
      </w:pPr>
      <w:r>
        <w:t xml:space="preserve">Determining </w:t>
      </w:r>
      <w:r w:rsidR="00950108">
        <w:t>a</w:t>
      </w:r>
      <w:r w:rsidR="00AB59B5" w:rsidRPr="00172EC1">
        <w:t>ctions and communications strategies for informing and prot</w:t>
      </w:r>
      <w:r w:rsidR="00F00373">
        <w:t xml:space="preserve">ecting vulnerable populations (including vulnerability determined by geography/ bioregion) </w:t>
      </w:r>
      <w:r w:rsidR="00AB59B5" w:rsidRPr="00172EC1">
        <w:t>from the health effects of climate change</w:t>
      </w:r>
      <w:r w:rsidR="00F00373">
        <w:t>.</w:t>
      </w:r>
      <w:r w:rsidR="00AB59B5" w:rsidRPr="00172EC1">
        <w:t xml:space="preserve"> </w:t>
      </w:r>
    </w:p>
    <w:p w14:paraId="5C8123B6" w14:textId="05C9911C" w:rsidR="0052106A" w:rsidRPr="00D31443" w:rsidRDefault="00D31443" w:rsidP="00951387">
      <w:pPr>
        <w:pStyle w:val="NoSpacing"/>
        <w:numPr>
          <w:ilvl w:val="0"/>
          <w:numId w:val="1"/>
        </w:numPr>
        <w:rPr>
          <w:u w:val="single"/>
        </w:rPr>
      </w:pPr>
      <w:r>
        <w:t>Develop</w:t>
      </w:r>
      <w:r w:rsidR="001324A5">
        <w:t>ing</w:t>
      </w:r>
      <w:r>
        <w:t xml:space="preserve"> and assess</w:t>
      </w:r>
      <w:r w:rsidR="001324A5">
        <w:t>ing</w:t>
      </w:r>
      <w:r w:rsidR="00AB59B5" w:rsidRPr="00172EC1">
        <w:t xml:space="preserve"> user-friendly formats for disseminating the best available </w:t>
      </w:r>
      <w:r>
        <w:t xml:space="preserve">information on </w:t>
      </w:r>
      <w:r w:rsidR="00AB59B5" w:rsidRPr="00172EC1">
        <w:t>climate</w:t>
      </w:r>
      <w:r>
        <w:t>-related health, with attention to</w:t>
      </w:r>
      <w:r w:rsidR="00AB59B5" w:rsidRPr="00172EC1">
        <w:t xml:space="preserve"> risk,</w:t>
      </w:r>
      <w:r>
        <w:t xml:space="preserve"> impact and population</w:t>
      </w:r>
      <w:r w:rsidR="00AB59B5" w:rsidRPr="00172EC1">
        <w:t xml:space="preserve"> vulner</w:t>
      </w:r>
      <w:r>
        <w:t>ability.</w:t>
      </w:r>
    </w:p>
    <w:p w14:paraId="43864CC8" w14:textId="77777777" w:rsidR="00182D73" w:rsidRDefault="00182D73" w:rsidP="00951387">
      <w:pPr>
        <w:pStyle w:val="NoSpacing"/>
        <w:rPr>
          <w:b/>
          <w:bCs/>
          <w:u w:val="single"/>
        </w:rPr>
      </w:pPr>
    </w:p>
    <w:p w14:paraId="03A5A61E" w14:textId="3619B0C5" w:rsidR="00951387" w:rsidRDefault="00951387" w:rsidP="00951387">
      <w:pPr>
        <w:pStyle w:val="NoSpacing"/>
        <w:rPr>
          <w:b/>
          <w:bCs/>
          <w:u w:val="single"/>
        </w:rPr>
      </w:pPr>
      <w:r w:rsidRPr="0052106A">
        <w:rPr>
          <w:b/>
          <w:bCs/>
          <w:u w:val="single"/>
        </w:rPr>
        <w:lastRenderedPageBreak/>
        <w:t xml:space="preserve">Project Team #2: </w:t>
      </w:r>
      <w:r w:rsidR="004B194E" w:rsidRPr="0052106A">
        <w:rPr>
          <w:b/>
          <w:bCs/>
          <w:u w:val="single"/>
        </w:rPr>
        <w:t xml:space="preserve">Exploring the </w:t>
      </w:r>
      <w:r w:rsidR="00182D73">
        <w:rPr>
          <w:b/>
          <w:bCs/>
          <w:u w:val="single"/>
        </w:rPr>
        <w:t>Psycho-</w:t>
      </w:r>
      <w:r w:rsidR="00F00373">
        <w:rPr>
          <w:b/>
          <w:bCs/>
          <w:u w:val="single"/>
        </w:rPr>
        <w:t>social</w:t>
      </w:r>
      <w:r w:rsidR="004B194E" w:rsidRPr="0052106A">
        <w:rPr>
          <w:b/>
          <w:bCs/>
          <w:u w:val="single"/>
        </w:rPr>
        <w:t xml:space="preserve"> Costs (and </w:t>
      </w:r>
      <w:r w:rsidR="00F00373">
        <w:rPr>
          <w:b/>
          <w:bCs/>
          <w:u w:val="single"/>
        </w:rPr>
        <w:t>possible b</w:t>
      </w:r>
      <w:r w:rsidR="004B194E" w:rsidRPr="0052106A">
        <w:rPr>
          <w:b/>
          <w:bCs/>
          <w:u w:val="single"/>
        </w:rPr>
        <w:t>enefits) of Climate Change</w:t>
      </w:r>
      <w:r w:rsidR="00F00373">
        <w:rPr>
          <w:b/>
          <w:bCs/>
          <w:u w:val="single"/>
        </w:rPr>
        <w:t xml:space="preserve"> Effects</w:t>
      </w:r>
    </w:p>
    <w:p w14:paraId="04E27849" w14:textId="77777777" w:rsidR="00D31443" w:rsidRPr="0052106A" w:rsidRDefault="00D31443" w:rsidP="00951387">
      <w:pPr>
        <w:pStyle w:val="NoSpacing"/>
        <w:rPr>
          <w:b/>
          <w:bCs/>
          <w:u w:val="single"/>
        </w:rPr>
      </w:pPr>
    </w:p>
    <w:p w14:paraId="7F2D4283" w14:textId="0CF027B9" w:rsidR="00D2207C" w:rsidRDefault="008D38BF" w:rsidP="00EF5B0B">
      <w:pPr>
        <w:pStyle w:val="NoSpacing"/>
      </w:pPr>
      <w:r w:rsidRPr="00D2207C">
        <w:t>This</w:t>
      </w:r>
      <w:r w:rsidR="00B35B3B" w:rsidRPr="00D2207C">
        <w:t xml:space="preserve"> second </w:t>
      </w:r>
      <w:r w:rsidRPr="00D2207C">
        <w:t xml:space="preserve">project team will </w:t>
      </w:r>
      <w:r w:rsidR="00B35B3B" w:rsidRPr="00D2207C">
        <w:t xml:space="preserve">explore </w:t>
      </w:r>
      <w:r w:rsidRPr="00D2207C">
        <w:t xml:space="preserve">the </w:t>
      </w:r>
      <w:r w:rsidR="00B35B3B" w:rsidRPr="00D2207C">
        <w:t>mental health and psycho-s</w:t>
      </w:r>
      <w:r w:rsidRPr="00D2207C">
        <w:t>ocial</w:t>
      </w:r>
      <w:r w:rsidR="00B35B3B" w:rsidRPr="00D2207C">
        <w:t xml:space="preserve"> aspects of facing climate change</w:t>
      </w:r>
      <w:r w:rsidRPr="00D2207C">
        <w:t xml:space="preserve">.  </w:t>
      </w:r>
      <w:r w:rsidR="00D2207C" w:rsidRPr="00D2207C">
        <w:t>In</w:t>
      </w:r>
      <w:r w:rsidRPr="00D2207C">
        <w:t xml:space="preserve"> the VDH’s </w:t>
      </w:r>
      <w:r w:rsidR="00D2207C" w:rsidRPr="00D2207C">
        <w:t xml:space="preserve">2014 </w:t>
      </w:r>
      <w:r w:rsidRPr="00D2207C">
        <w:t>BRACE Cl</w:t>
      </w:r>
      <w:r w:rsidR="00D2207C" w:rsidRPr="00D2207C">
        <w:t>imate and Health Profile Repor</w:t>
      </w:r>
      <w:r w:rsidR="00EF5B0B">
        <w:t xml:space="preserve">t, </w:t>
      </w:r>
      <w:r w:rsidR="00D31443">
        <w:t xml:space="preserve">the authors </w:t>
      </w:r>
      <w:r w:rsidRPr="00D2207C">
        <w:t xml:space="preserve">note the following ways that climate change can </w:t>
      </w:r>
      <w:r w:rsidR="00182D73">
        <w:t>pose</w:t>
      </w:r>
      <w:r w:rsidR="00D2207C" w:rsidRPr="00D2207C">
        <w:t xml:space="preserve"> mental</w:t>
      </w:r>
      <w:r w:rsidR="00182D73">
        <w:t xml:space="preserve"> </w:t>
      </w:r>
      <w:r w:rsidR="00D2207C" w:rsidRPr="00D2207C">
        <w:t>health implications</w:t>
      </w:r>
      <w:r w:rsidR="00EF5B0B">
        <w:t>:</w:t>
      </w:r>
    </w:p>
    <w:p w14:paraId="065D8C10" w14:textId="77777777" w:rsidR="00D31443" w:rsidRPr="00D2207C" w:rsidRDefault="00D31443" w:rsidP="00EF5B0B">
      <w:pPr>
        <w:pStyle w:val="NoSpacing"/>
      </w:pPr>
    </w:p>
    <w:p w14:paraId="4DD2E7A7" w14:textId="77ECF826" w:rsidR="00D2207C" w:rsidRPr="00D2207C" w:rsidRDefault="00D2207C" w:rsidP="00D2207C">
      <w:pPr>
        <w:pStyle w:val="NoSpacing"/>
        <w:numPr>
          <w:ilvl w:val="0"/>
          <w:numId w:val="14"/>
        </w:numPr>
      </w:pPr>
      <w:r w:rsidRPr="00D2207C">
        <w:t>The traumatic effects of catastrophic weather events</w:t>
      </w:r>
    </w:p>
    <w:p w14:paraId="2F0DC118" w14:textId="58F8C429" w:rsidR="00D2207C" w:rsidRPr="00D2207C" w:rsidRDefault="00D2207C" w:rsidP="00D2207C">
      <w:pPr>
        <w:pStyle w:val="NoSpacing"/>
        <w:numPr>
          <w:ilvl w:val="0"/>
          <w:numId w:val="14"/>
        </w:numPr>
      </w:pPr>
      <w:r w:rsidRPr="00D2207C">
        <w:t xml:space="preserve">The impact of </w:t>
      </w:r>
      <w:r w:rsidR="00EF5B0B">
        <w:t xml:space="preserve">extreme </w:t>
      </w:r>
      <w:r w:rsidR="00F00373">
        <w:t>temperature</w:t>
      </w:r>
      <w:r w:rsidRPr="00D2207C">
        <w:t xml:space="preserve"> on </w:t>
      </w:r>
      <w:r w:rsidR="00D31443">
        <w:t>those with pre-existing</w:t>
      </w:r>
      <w:r w:rsidRPr="00D2207C">
        <w:t xml:space="preserve"> mental illnesses</w:t>
      </w:r>
    </w:p>
    <w:p w14:paraId="3DB57DE0" w14:textId="5A8A4A8F" w:rsidR="00D2207C" w:rsidRPr="00D2207C" w:rsidRDefault="00D2207C" w:rsidP="00D2207C">
      <w:pPr>
        <w:pStyle w:val="NoSpacing"/>
        <w:numPr>
          <w:ilvl w:val="0"/>
          <w:numId w:val="14"/>
        </w:numPr>
      </w:pPr>
      <w:r w:rsidRPr="00D2207C">
        <w:t>Distress associated with environmental degr</w:t>
      </w:r>
      <w:r w:rsidR="00D31443">
        <w:t xml:space="preserve">adation and displacement (e.g. </w:t>
      </w:r>
      <w:r w:rsidRPr="00D2207C">
        <w:t>separation from a loved home through displacement, environmental degradation changing a loved home or place to the point where the psychological impacts are similar to leaving that home or not having access to that place)</w:t>
      </w:r>
    </w:p>
    <w:p w14:paraId="76AAD124" w14:textId="065B3ED9" w:rsidR="008D38BF" w:rsidRDefault="00D2207C" w:rsidP="008D38BF">
      <w:pPr>
        <w:pStyle w:val="NoSpacing"/>
        <w:numPr>
          <w:ilvl w:val="0"/>
          <w:numId w:val="14"/>
        </w:numPr>
      </w:pPr>
      <w:r w:rsidRPr="00D2207C">
        <w:t xml:space="preserve">Anxiety and despair about climate </w:t>
      </w:r>
      <w:r w:rsidR="00EF5B0B">
        <w:t xml:space="preserve">change, </w:t>
      </w:r>
      <w:r w:rsidRPr="00D2207C">
        <w:t xml:space="preserve">the chronic stress </w:t>
      </w:r>
      <w:r w:rsidR="00D31443">
        <w:t>of anticipating</w:t>
      </w:r>
      <w:r w:rsidRPr="00D2207C">
        <w:t xml:space="preserve"> a rapidly and potenti</w:t>
      </w:r>
      <w:r w:rsidR="00D31443">
        <w:t>ally dangerously changing world, the chronic stress of not knowing the timing or extent of such potentially dangerous changes</w:t>
      </w:r>
    </w:p>
    <w:p w14:paraId="122638F5" w14:textId="77777777" w:rsidR="00EF5B0B" w:rsidRPr="0052106A" w:rsidRDefault="00EF5B0B" w:rsidP="00EF5B0B">
      <w:pPr>
        <w:pStyle w:val="NoSpacing"/>
        <w:rPr>
          <w:sz w:val="16"/>
          <w:szCs w:val="16"/>
        </w:rPr>
      </w:pPr>
    </w:p>
    <w:p w14:paraId="5F63D19D" w14:textId="68A72C38" w:rsidR="00D31443" w:rsidRDefault="00F00373" w:rsidP="008C66FD">
      <w:pPr>
        <w:pStyle w:val="NoSpacing"/>
      </w:pPr>
      <w:r>
        <w:t>While there is a growing body of research on the relationship between climate change and emotional health, t</w:t>
      </w:r>
      <w:r w:rsidR="00EF5B0B">
        <w:t>he</w:t>
      </w:r>
      <w:r>
        <w:t xml:space="preserve"> initial Vermont</w:t>
      </w:r>
      <w:r w:rsidR="00EF5B0B">
        <w:t xml:space="preserve"> report goes on to </w:t>
      </w:r>
      <w:r>
        <w:t>state</w:t>
      </w:r>
      <w:r w:rsidR="00EF5B0B" w:rsidRPr="00D2207C">
        <w:t xml:space="preserve"> that</w:t>
      </w:r>
      <w:r w:rsidR="00EF5B0B">
        <w:t xml:space="preserve"> for all of the above categories (except for the impact of extreme heat events on mental illness)</w:t>
      </w:r>
      <w:r w:rsidR="00EF5B0B" w:rsidRPr="00D2207C">
        <w:t>, “information on the relationship between current climate threats in Vermont and mental health impacts is virtually nonexistent.”</w:t>
      </w:r>
      <w:r w:rsidR="00EF5B0B">
        <w:t xml:space="preserve">  This is a </w:t>
      </w:r>
      <w:r w:rsidR="00D31443">
        <w:t>topic</w:t>
      </w:r>
      <w:r w:rsidR="00EF5B0B">
        <w:t xml:space="preserve"> that the VDH </w:t>
      </w:r>
      <w:r w:rsidR="00D31443">
        <w:t>is eager to address.</w:t>
      </w:r>
      <w:r w:rsidR="00984A38">
        <w:t xml:space="preserve"> </w:t>
      </w:r>
    </w:p>
    <w:p w14:paraId="136D603C" w14:textId="77777777" w:rsidR="00D31443" w:rsidRDefault="00D31443" w:rsidP="008C66FD">
      <w:pPr>
        <w:pStyle w:val="NoSpacing"/>
      </w:pPr>
    </w:p>
    <w:p w14:paraId="1DA4660E" w14:textId="3DC293DE" w:rsidR="00AA61DB" w:rsidRDefault="00984A38" w:rsidP="00B40622">
      <w:pPr>
        <w:pStyle w:val="NoSpacing"/>
      </w:pPr>
      <w:r>
        <w:t xml:space="preserve"> Additional reports from the National Institute of Environmental Health Sciences and the National Climate Assessment echo these</w:t>
      </w:r>
      <w:r w:rsidR="00F00373">
        <w:t xml:space="preserve"> concerns about the</w:t>
      </w:r>
      <w:r>
        <w:t xml:space="preserve"> mental health impli</w:t>
      </w:r>
      <w:r w:rsidR="00D31443">
        <w:t>cations</w:t>
      </w:r>
      <w:r w:rsidR="00F00373">
        <w:t xml:space="preserve"> of climate change</w:t>
      </w:r>
      <w:r w:rsidR="00D31443">
        <w:t xml:space="preserve"> and</w:t>
      </w:r>
      <w:r w:rsidR="00F00373">
        <w:t xml:space="preserve"> the</w:t>
      </w:r>
      <w:r w:rsidR="00D31443">
        <w:t xml:space="preserve"> data gaps</w:t>
      </w:r>
      <w:r w:rsidR="00F00373">
        <w:t xml:space="preserve"> that currently exist</w:t>
      </w:r>
      <w:r w:rsidR="00D31443">
        <w:t>.</w:t>
      </w:r>
      <w:r>
        <w:rPr>
          <w:rStyle w:val="FootnoteReference"/>
        </w:rPr>
        <w:footnoteReference w:id="6"/>
      </w:r>
      <w:r w:rsidR="00B40622" w:rsidRPr="00B40622">
        <w:rPr>
          <w:vertAlign w:val="superscript"/>
        </w:rPr>
        <w:t>,</w:t>
      </w:r>
      <w:r w:rsidR="00B40622">
        <w:rPr>
          <w:rStyle w:val="FootnoteReference"/>
        </w:rPr>
        <w:footnoteReference w:id="7"/>
      </w:r>
      <w:r w:rsidR="00F00373">
        <w:t xml:space="preserve">  </w:t>
      </w:r>
      <w:r w:rsidR="002A3987">
        <w:t xml:space="preserve">Further, in recognition of these </w:t>
      </w:r>
      <w:r w:rsidR="008C66FD">
        <w:t>imp</w:t>
      </w:r>
      <w:r w:rsidR="00182D73">
        <w:t>lications</w:t>
      </w:r>
      <w:r w:rsidR="002A3987">
        <w:t xml:space="preserve">, the </w:t>
      </w:r>
      <w:r w:rsidR="002A3987" w:rsidRPr="00172EC1">
        <w:t>Human Health and Community Development Subgroup of the White House Task Force on Climate Preparedness and Resiliency</w:t>
      </w:r>
      <w:r w:rsidR="002A3987">
        <w:t xml:space="preserve"> recommends,  “expand</w:t>
      </w:r>
      <w:r w:rsidR="008C66FD">
        <w:t>ing</w:t>
      </w:r>
      <w:r w:rsidR="00FD10FB">
        <w:t xml:space="preserve"> programs that</w:t>
      </w:r>
      <w:r w:rsidR="00F00373">
        <w:t xml:space="preserve"> [will]</w:t>
      </w:r>
      <w:r w:rsidR="00FD10FB">
        <w:t xml:space="preserve"> . . . . </w:t>
      </w:r>
      <w:r w:rsidR="002A3987">
        <w:t>increase the capacity of individuals and families to deal with stresses related to the impacts of climate change.”</w:t>
      </w:r>
      <w:r w:rsidR="00182D73">
        <w:t xml:space="preserve"> </w:t>
      </w:r>
      <w:r w:rsidR="00B40622">
        <w:rPr>
          <w:rStyle w:val="FootnoteReference"/>
        </w:rPr>
        <w:footnoteReference w:id="8"/>
      </w:r>
      <w:r w:rsidR="00B40622">
        <w:t xml:space="preserve"> </w:t>
      </w:r>
      <w:r w:rsidR="00F00373">
        <w:t>The</w:t>
      </w:r>
      <w:r w:rsidR="008C66FD">
        <w:t xml:space="preserve"> research</w:t>
      </w:r>
      <w:r w:rsidR="00F00373">
        <w:t>, reports</w:t>
      </w:r>
      <w:r w:rsidR="00AA61DB">
        <w:t xml:space="preserve"> and related products (i.e. possible written and/or audio-visual forms of public education)</w:t>
      </w:r>
      <w:r w:rsidR="008C66FD">
        <w:t xml:space="preserve"> </w:t>
      </w:r>
      <w:r w:rsidR="00AA61DB">
        <w:t xml:space="preserve">produced by Project Group #2 </w:t>
      </w:r>
      <w:r w:rsidR="005A53BF">
        <w:t xml:space="preserve">will </w:t>
      </w:r>
      <w:r w:rsidR="00182D73">
        <w:t>help significantly to fill these gaps and address</w:t>
      </w:r>
      <w:r w:rsidR="008C66FD">
        <w:t xml:space="preserve"> these recommendations.  </w:t>
      </w:r>
    </w:p>
    <w:p w14:paraId="63827D15" w14:textId="77777777" w:rsidR="00AA61DB" w:rsidRDefault="00AA61DB" w:rsidP="005A53BF">
      <w:pPr>
        <w:pStyle w:val="NoSpacing"/>
      </w:pPr>
    </w:p>
    <w:p w14:paraId="3BE67914" w14:textId="6178A72A" w:rsidR="00774052" w:rsidRDefault="00AA61DB" w:rsidP="005A53BF">
      <w:pPr>
        <w:pStyle w:val="NoSpacing"/>
      </w:pPr>
      <w:r>
        <w:t xml:space="preserve">Students will explore </w:t>
      </w:r>
      <w:r w:rsidR="008C66FD">
        <w:t xml:space="preserve">the direct effects of climate change on mental health (the </w:t>
      </w:r>
      <w:r w:rsidR="005A53BF">
        <w:t>priority</w:t>
      </w:r>
      <w:r w:rsidR="008C66FD">
        <w:t xml:space="preserve"> for the VDH)</w:t>
      </w:r>
      <w:r>
        <w:t xml:space="preserve">.  </w:t>
      </w:r>
      <w:r w:rsidR="008C66FD">
        <w:t xml:space="preserve"> </w:t>
      </w:r>
      <w:r>
        <w:t xml:space="preserve"> As time and research feasibility allow, students may choose additionally to explore</w:t>
      </w:r>
      <w:r w:rsidR="008C66FD">
        <w:t xml:space="preserve"> </w:t>
      </w:r>
      <w:r>
        <w:t>the</w:t>
      </w:r>
      <w:r w:rsidR="008C66FD">
        <w:t xml:space="preserve"> potential secondary effec</w:t>
      </w:r>
      <w:r>
        <w:t xml:space="preserve">ts of climate change on mental health, </w:t>
      </w:r>
      <w:r w:rsidR="00FD10FB">
        <w:t xml:space="preserve">assessing </w:t>
      </w:r>
      <w:r w:rsidR="008C66FD" w:rsidRPr="008C66FD">
        <w:t>the potential mental health</w:t>
      </w:r>
      <w:r>
        <w:t>/emotional wellbeing</w:t>
      </w:r>
      <w:r w:rsidR="008C66FD" w:rsidRPr="008C66FD">
        <w:t xml:space="preserve"> impacts of </w:t>
      </w:r>
      <w:r>
        <w:t xml:space="preserve">recommended </w:t>
      </w:r>
      <w:r w:rsidR="008C66FD" w:rsidRPr="008C66FD">
        <w:t>climate ch</w:t>
      </w:r>
      <w:r>
        <w:t xml:space="preserve">ange adaptations and </w:t>
      </w:r>
      <w:r w:rsidR="008C66FD">
        <w:t>interventions</w:t>
      </w:r>
      <w:r>
        <w:t>.  For instance, if increased algae blooms interfere with one's former recreation patterns on Lake Champlain, how does this effect wellbeing?  If concerns about vector borne disease change the frequency of time spent outdoors and/or time spent in particularly meaningful places, how does this change the wellbeing of certain populations (e.g. young adults, parents and their children, etc.)?</w:t>
      </w:r>
      <w:r w:rsidR="005A53BF">
        <w:t xml:space="preserve"> </w:t>
      </w:r>
    </w:p>
    <w:p w14:paraId="13BFC245" w14:textId="77777777" w:rsidR="00774052" w:rsidRDefault="00774052" w:rsidP="005A53BF">
      <w:pPr>
        <w:pStyle w:val="NoSpacing"/>
      </w:pPr>
    </w:p>
    <w:p w14:paraId="185D32BB" w14:textId="77777777" w:rsidR="00182D73" w:rsidRDefault="00182D73" w:rsidP="005A53BF">
      <w:pPr>
        <w:pStyle w:val="NoSpacing"/>
      </w:pPr>
    </w:p>
    <w:p w14:paraId="4A6FE595" w14:textId="77777777" w:rsidR="00182D73" w:rsidRDefault="00182D73" w:rsidP="005A53BF">
      <w:pPr>
        <w:pStyle w:val="NoSpacing"/>
      </w:pPr>
    </w:p>
    <w:p w14:paraId="41C76111" w14:textId="77777777" w:rsidR="00182D73" w:rsidRDefault="00182D73" w:rsidP="005A53BF">
      <w:pPr>
        <w:pStyle w:val="NoSpacing"/>
      </w:pPr>
    </w:p>
    <w:p w14:paraId="18E39E26" w14:textId="77777777" w:rsidR="00182D73" w:rsidRDefault="00182D73" w:rsidP="005A53BF">
      <w:pPr>
        <w:pStyle w:val="NoSpacing"/>
      </w:pPr>
    </w:p>
    <w:p w14:paraId="6F36CA87" w14:textId="77777777" w:rsidR="00182D73" w:rsidRDefault="00182D73" w:rsidP="005A53BF">
      <w:pPr>
        <w:pStyle w:val="NoSpacing"/>
      </w:pPr>
    </w:p>
    <w:p w14:paraId="24049C20" w14:textId="77777777" w:rsidR="00182D73" w:rsidRDefault="00182D73" w:rsidP="005A53BF">
      <w:pPr>
        <w:pStyle w:val="NoSpacing"/>
      </w:pPr>
    </w:p>
    <w:p w14:paraId="36DB9575" w14:textId="4C73FA7C" w:rsidR="0098589F" w:rsidRDefault="00182D73" w:rsidP="005A53BF">
      <w:pPr>
        <w:pStyle w:val="NoSpacing"/>
      </w:pPr>
      <w:r w:rsidRPr="00182D73">
        <w:rPr>
          <w:u w:val="single"/>
        </w:rPr>
        <w:lastRenderedPageBreak/>
        <w:t>Project #2 r</w:t>
      </w:r>
      <w:r w:rsidR="005A53BF" w:rsidRPr="00182D73">
        <w:rPr>
          <w:u w:val="single"/>
        </w:rPr>
        <w:t>esearch questions</w:t>
      </w:r>
      <w:r w:rsidR="00FD10FB" w:rsidRPr="00182D73">
        <w:rPr>
          <w:u w:val="single"/>
        </w:rPr>
        <w:t>/topics</w:t>
      </w:r>
      <w:r w:rsidRPr="00182D73">
        <w:rPr>
          <w:u w:val="single"/>
        </w:rPr>
        <w:t xml:space="preserve"> may</w:t>
      </w:r>
      <w:r w:rsidR="005A53BF" w:rsidRPr="00182D73">
        <w:rPr>
          <w:u w:val="single"/>
        </w:rPr>
        <w:t xml:space="preserve"> include</w:t>
      </w:r>
      <w:r w:rsidR="005A53BF">
        <w:t>:</w:t>
      </w:r>
    </w:p>
    <w:p w14:paraId="3E8C87EA" w14:textId="77777777" w:rsidR="00774052" w:rsidRPr="008C66FD" w:rsidRDefault="00774052" w:rsidP="005A53BF">
      <w:pPr>
        <w:pStyle w:val="NoSpacing"/>
      </w:pPr>
    </w:p>
    <w:p w14:paraId="2101890A" w14:textId="439BE098" w:rsidR="005A53BF" w:rsidRPr="0052106A" w:rsidRDefault="00774052" w:rsidP="0052106A">
      <w:pPr>
        <w:pStyle w:val="NoSpacing"/>
        <w:numPr>
          <w:ilvl w:val="0"/>
          <w:numId w:val="15"/>
        </w:numPr>
      </w:pPr>
      <w:r>
        <w:rPr>
          <w:lang w:val="en"/>
        </w:rPr>
        <w:t xml:space="preserve">Identifying the </w:t>
      </w:r>
      <w:r w:rsidR="008C66FD" w:rsidRPr="0052106A">
        <w:rPr>
          <w:lang w:val="en"/>
        </w:rPr>
        <w:t>cumulative mental health impacts of repea</w:t>
      </w:r>
      <w:r>
        <w:rPr>
          <w:lang w:val="en"/>
        </w:rPr>
        <w:t>ted stress of natural disasters.  Identifying the particular</w:t>
      </w:r>
      <w:r w:rsidR="008C66FD" w:rsidRPr="0052106A">
        <w:rPr>
          <w:lang w:val="en"/>
        </w:rPr>
        <w:t xml:space="preserve"> </w:t>
      </w:r>
      <w:r w:rsidR="00FD10FB">
        <w:rPr>
          <w:lang w:val="en"/>
        </w:rPr>
        <w:t xml:space="preserve">populations/demographic groups are </w:t>
      </w:r>
      <w:r>
        <w:rPr>
          <w:lang w:val="en"/>
        </w:rPr>
        <w:t>especially</w:t>
      </w:r>
      <w:r w:rsidR="00FD10FB">
        <w:rPr>
          <w:lang w:val="en"/>
        </w:rPr>
        <w:t xml:space="preserve"> vulnerable to disaster-</w:t>
      </w:r>
      <w:r w:rsidR="008C66FD" w:rsidRPr="0052106A">
        <w:rPr>
          <w:lang w:val="en"/>
        </w:rPr>
        <w:t xml:space="preserve">related PTSD (children, elderly, those with underlying mental health disorders, the chronically stressed)? </w:t>
      </w:r>
    </w:p>
    <w:p w14:paraId="52F30ED0" w14:textId="6E5928DD" w:rsidR="005A53BF" w:rsidRPr="0052106A" w:rsidRDefault="00774052" w:rsidP="005A53BF">
      <w:pPr>
        <w:pStyle w:val="NoSpacing"/>
        <w:numPr>
          <w:ilvl w:val="0"/>
          <w:numId w:val="15"/>
        </w:numPr>
      </w:pPr>
      <w:r>
        <w:t>I</w:t>
      </w:r>
      <w:r w:rsidR="00FD10FB">
        <w:t>dentifying</w:t>
      </w:r>
      <w:r>
        <w:t xml:space="preserve"> (through a combination of qualitative and quantitative research)</w:t>
      </w:r>
      <w:r w:rsidR="00FD10FB">
        <w:t xml:space="preserve"> </w:t>
      </w:r>
      <w:r w:rsidR="005A53BF" w:rsidRPr="0052106A">
        <w:t>the level of mental stress and anxiety that Vermonters (across a range of populations) may be</w:t>
      </w:r>
      <w:r w:rsidR="00FD10FB">
        <w:t xml:space="preserve"> </w:t>
      </w:r>
      <w:r w:rsidR="00FD10FB" w:rsidRPr="0052106A">
        <w:t>already</w:t>
      </w:r>
      <w:r w:rsidR="005A53BF" w:rsidRPr="0052106A">
        <w:t xml:space="preserve"> feeling </w:t>
      </w:r>
      <w:r>
        <w:t>about</w:t>
      </w:r>
      <w:r w:rsidR="005A53BF" w:rsidRPr="0052106A">
        <w:t xml:space="preserve"> climate change</w:t>
      </w:r>
      <w:r w:rsidR="00FD10FB">
        <w:t>.</w:t>
      </w:r>
    </w:p>
    <w:p w14:paraId="518C14A8" w14:textId="46A826AA" w:rsidR="0098589F" w:rsidRPr="0052106A" w:rsidRDefault="00434A23" w:rsidP="0052106A">
      <w:pPr>
        <w:pStyle w:val="NoSpacing"/>
        <w:numPr>
          <w:ilvl w:val="0"/>
          <w:numId w:val="15"/>
        </w:numPr>
      </w:pPr>
      <w:r w:rsidRPr="0052106A">
        <w:t>Through both qualitativ</w:t>
      </w:r>
      <w:r w:rsidR="00FD10FB">
        <w:t>e and quantitative approaches, assessing</w:t>
      </w:r>
      <w:r w:rsidRPr="0052106A">
        <w:t xml:space="preserve"> how peoples</w:t>
      </w:r>
      <w:r w:rsidR="0052106A" w:rsidRPr="0052106A">
        <w:t>’</w:t>
      </w:r>
      <w:r w:rsidRPr="0052106A">
        <w:t xml:space="preserve"> </w:t>
      </w:r>
      <w:r w:rsidR="00FD10FB">
        <w:t xml:space="preserve">emotional/psychological </w:t>
      </w:r>
      <w:r w:rsidRPr="0052106A">
        <w:t xml:space="preserve">connection with the </w:t>
      </w:r>
      <w:r w:rsidR="00FD10FB">
        <w:t>natural world</w:t>
      </w:r>
      <w:r w:rsidRPr="0052106A">
        <w:t xml:space="preserve"> may be changing through </w:t>
      </w:r>
      <w:r w:rsidR="0052106A" w:rsidRPr="0052106A">
        <w:t xml:space="preserve">either </w:t>
      </w:r>
      <w:r w:rsidRPr="0052106A">
        <w:t>environmental degradation or displacement  (e.g. from extreme weather events) or by adapta</w:t>
      </w:r>
      <w:r w:rsidR="00774052">
        <w:t>tions recommended by the state — see Project #1.</w:t>
      </w:r>
      <w:r w:rsidR="00774052">
        <w:rPr>
          <w:rStyle w:val="FootnoteReference"/>
        </w:rPr>
        <w:footnoteReference w:id="9"/>
      </w:r>
      <w:r w:rsidR="0023365E">
        <w:t xml:space="preserve"> </w:t>
      </w:r>
    </w:p>
    <w:p w14:paraId="06015BBC" w14:textId="0D274C0E" w:rsidR="008C66FD" w:rsidRPr="0052106A" w:rsidRDefault="00774052" w:rsidP="00434A23">
      <w:pPr>
        <w:pStyle w:val="NoSpacing"/>
        <w:numPr>
          <w:ilvl w:val="0"/>
          <w:numId w:val="15"/>
        </w:numPr>
      </w:pPr>
      <w:r>
        <w:t>Exploring whether and how</w:t>
      </w:r>
      <w:r w:rsidR="00434A23" w:rsidRPr="0052106A">
        <w:t xml:space="preserve"> </w:t>
      </w:r>
      <w:r w:rsidR="008C66FD" w:rsidRPr="0052106A">
        <w:t xml:space="preserve">the restorative function </w:t>
      </w:r>
      <w:r w:rsidR="00434A23" w:rsidRPr="0052106A">
        <w:t xml:space="preserve">of </w:t>
      </w:r>
      <w:r w:rsidR="008C66FD" w:rsidRPr="0052106A">
        <w:t>spending time outdoors change</w:t>
      </w:r>
      <w:r>
        <w:t>s</w:t>
      </w:r>
      <w:r w:rsidR="008C66FD" w:rsidRPr="0052106A">
        <w:t xml:space="preserve"> if the natural environment is perceiv</w:t>
      </w:r>
      <w:r w:rsidR="0023365E">
        <w:t xml:space="preserve">ed as "less natural," </w:t>
      </w:r>
      <w:r w:rsidR="00FD10FB">
        <w:t>more threatening</w:t>
      </w:r>
      <w:r>
        <w:t xml:space="preserve"> and so on.</w:t>
      </w:r>
      <w:r>
        <w:rPr>
          <w:rStyle w:val="FootnoteReference"/>
        </w:rPr>
        <w:footnoteReference w:id="10"/>
      </w:r>
    </w:p>
    <w:p w14:paraId="7D28E195" w14:textId="6A9D245A" w:rsidR="00DE78AD" w:rsidRPr="0052106A" w:rsidRDefault="00FD10FB" w:rsidP="00474E37">
      <w:pPr>
        <w:pStyle w:val="NoSpacing"/>
        <w:numPr>
          <w:ilvl w:val="0"/>
          <w:numId w:val="9"/>
        </w:numPr>
      </w:pPr>
      <w:r>
        <w:t>I</w:t>
      </w:r>
      <w:r w:rsidR="00925D72" w:rsidRPr="0052106A">
        <w:t>dentify</w:t>
      </w:r>
      <w:r>
        <w:t>ing (through conversations and interviews)</w:t>
      </w:r>
      <w:r w:rsidR="00925D72" w:rsidRPr="0052106A">
        <w:t xml:space="preserve"> </w:t>
      </w:r>
      <w:r w:rsidR="00925D72" w:rsidRPr="00774052">
        <w:rPr>
          <w:i/>
        </w:rPr>
        <w:t>positive practices of resilience</w:t>
      </w:r>
      <w:r w:rsidR="00925D72" w:rsidRPr="0052106A">
        <w:t xml:space="preserve"> that people are living out in response to their concerns.  </w:t>
      </w:r>
      <w:r w:rsidR="00774052">
        <w:t>Exploring how</w:t>
      </w:r>
      <w:r w:rsidR="00925D72" w:rsidRPr="0052106A">
        <w:t xml:space="preserve"> these</w:t>
      </w:r>
      <w:r>
        <w:t xml:space="preserve"> resilient practices and outlooks</w:t>
      </w:r>
      <w:r w:rsidR="00925D72" w:rsidRPr="0052106A">
        <w:t xml:space="preserve"> </w:t>
      </w:r>
      <w:r w:rsidR="008A7AE5">
        <w:t xml:space="preserve">can </w:t>
      </w:r>
      <w:r w:rsidR="00925D72" w:rsidRPr="0052106A">
        <w:t xml:space="preserve">be </w:t>
      </w:r>
      <w:r w:rsidR="00774052">
        <w:t xml:space="preserve">better identified and understood.  </w:t>
      </w:r>
      <w:r w:rsidR="00774052" w:rsidRPr="00774052">
        <w:rPr>
          <w:i/>
        </w:rPr>
        <w:t>Determining ways to communicate and share these practices of resilience</w:t>
      </w:r>
      <w:r w:rsidR="00925D72" w:rsidRPr="0052106A">
        <w:t xml:space="preserve"> to help counteract </w:t>
      </w:r>
      <w:r w:rsidR="0023365E">
        <w:t xml:space="preserve">the potential </w:t>
      </w:r>
      <w:r w:rsidR="00925D72" w:rsidRPr="0052106A">
        <w:t>mental heal</w:t>
      </w:r>
      <w:r w:rsidR="0023365E">
        <w:t xml:space="preserve">th stressors related to current and future </w:t>
      </w:r>
      <w:r w:rsidR="008A7AE5">
        <w:t>climate change.</w:t>
      </w:r>
    </w:p>
    <w:sectPr w:rsidR="00DE78AD" w:rsidRPr="0052106A" w:rsidSect="00182D73">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90B2F" w14:textId="77777777" w:rsidR="00182D73" w:rsidRDefault="00182D73" w:rsidP="0098589F">
      <w:r>
        <w:separator/>
      </w:r>
    </w:p>
  </w:endnote>
  <w:endnote w:type="continuationSeparator" w:id="0">
    <w:p w14:paraId="4F0080FE" w14:textId="77777777" w:rsidR="00182D73" w:rsidRDefault="00182D73" w:rsidP="0098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774043"/>
      <w:docPartObj>
        <w:docPartGallery w:val="Page Numbers (Bottom of Page)"/>
        <w:docPartUnique/>
      </w:docPartObj>
    </w:sdtPr>
    <w:sdtEndPr>
      <w:rPr>
        <w:noProof/>
      </w:rPr>
    </w:sdtEndPr>
    <w:sdtContent>
      <w:p w14:paraId="74E54187" w14:textId="77777777" w:rsidR="00182D73" w:rsidRDefault="00182D73">
        <w:pPr>
          <w:pStyle w:val="Footer"/>
          <w:jc w:val="right"/>
        </w:pPr>
        <w:r>
          <w:fldChar w:fldCharType="begin"/>
        </w:r>
        <w:r>
          <w:instrText xml:space="preserve"> PAGE   \* MERGEFORMAT </w:instrText>
        </w:r>
        <w:r>
          <w:fldChar w:fldCharType="separate"/>
        </w:r>
        <w:r w:rsidR="00B40622">
          <w:rPr>
            <w:noProof/>
          </w:rPr>
          <w:t>1</w:t>
        </w:r>
        <w:r>
          <w:rPr>
            <w:noProof/>
          </w:rPr>
          <w:fldChar w:fldCharType="end"/>
        </w:r>
      </w:p>
    </w:sdtContent>
  </w:sdt>
  <w:p w14:paraId="1A0FC691" w14:textId="77777777" w:rsidR="00182D73" w:rsidRDefault="00182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0A5D" w14:textId="77777777" w:rsidR="00182D73" w:rsidRDefault="00182D73" w:rsidP="0098589F">
      <w:r>
        <w:separator/>
      </w:r>
    </w:p>
  </w:footnote>
  <w:footnote w:type="continuationSeparator" w:id="0">
    <w:p w14:paraId="13453186" w14:textId="77777777" w:rsidR="00182D73" w:rsidRDefault="00182D73" w:rsidP="0098589F">
      <w:r>
        <w:continuationSeparator/>
      </w:r>
    </w:p>
  </w:footnote>
  <w:footnote w:id="1">
    <w:p w14:paraId="4D4726DE" w14:textId="77777777" w:rsidR="00182D73" w:rsidRDefault="00182D73" w:rsidP="00EC5E81">
      <w:pPr>
        <w:pStyle w:val="FootnoteText"/>
      </w:pPr>
      <w:r>
        <w:rPr>
          <w:rStyle w:val="FootnoteReference"/>
        </w:rPr>
        <w:footnoteRef/>
      </w:r>
      <w:r>
        <w:t xml:space="preserve"> </w:t>
      </w:r>
      <w:hyperlink r:id="rId1" w:history="1">
        <w:r w:rsidRPr="00DA475E">
          <w:rPr>
            <w:rStyle w:val="Hyperlink"/>
          </w:rPr>
          <w:t>http://www.cdc.gov/climateandhealth/climate_ready.htm</w:t>
        </w:r>
      </w:hyperlink>
      <w:r>
        <w:t xml:space="preserve"> </w:t>
      </w:r>
    </w:p>
  </w:footnote>
  <w:footnote w:id="2">
    <w:p w14:paraId="3DAAF840" w14:textId="77777777" w:rsidR="00182D73" w:rsidRDefault="00182D73">
      <w:pPr>
        <w:pStyle w:val="FootnoteText"/>
      </w:pPr>
      <w:r>
        <w:rPr>
          <w:rStyle w:val="FootnoteReference"/>
        </w:rPr>
        <w:footnoteRef/>
      </w:r>
      <w:r>
        <w:t xml:space="preserve"> </w:t>
      </w:r>
      <w:hyperlink r:id="rId2" w:history="1">
        <w:r w:rsidRPr="00DA475E">
          <w:rPr>
            <w:rStyle w:val="Hyperlink"/>
          </w:rPr>
          <w:t>http://www.anr.state.vt.us/anr/climatechange/Adaptation.html</w:t>
        </w:r>
      </w:hyperlink>
      <w:r>
        <w:t xml:space="preserve"> - see “Public Health” whitepaper</w:t>
      </w:r>
    </w:p>
  </w:footnote>
  <w:footnote w:id="3">
    <w:p w14:paraId="630294C7" w14:textId="77777777" w:rsidR="00182D73" w:rsidRDefault="00182D73">
      <w:pPr>
        <w:pStyle w:val="FootnoteText"/>
      </w:pPr>
      <w:r>
        <w:rPr>
          <w:rStyle w:val="FootnoteReference"/>
        </w:rPr>
        <w:footnoteRef/>
      </w:r>
      <w:r>
        <w:t xml:space="preserve"> </w:t>
      </w:r>
      <w:hyperlink r:id="rId3" w:history="1">
        <w:r w:rsidRPr="00DA475E">
          <w:rPr>
            <w:rStyle w:val="Hyperlink"/>
          </w:rPr>
          <w:t>http://healthvermont.gov/tracking/enviro_climate.aspx</w:t>
        </w:r>
      </w:hyperlink>
      <w:r>
        <w:t xml:space="preserve"> </w:t>
      </w:r>
    </w:p>
  </w:footnote>
  <w:footnote w:id="4">
    <w:p w14:paraId="751274D9" w14:textId="77777777" w:rsidR="00182D73" w:rsidRDefault="00182D73">
      <w:pPr>
        <w:pStyle w:val="FootnoteText"/>
      </w:pPr>
      <w:r>
        <w:rPr>
          <w:rStyle w:val="FootnoteReference"/>
        </w:rPr>
        <w:footnoteRef/>
      </w:r>
      <w:r>
        <w:t xml:space="preserve"> </w:t>
      </w:r>
      <w:hyperlink r:id="rId4" w:history="1">
        <w:r w:rsidRPr="00DA475E">
          <w:rPr>
            <w:rStyle w:val="Hyperlink"/>
          </w:rPr>
          <w:t>http://www.whitehouse.gov/administration/eop/ceq/initiatives/resilience/taskforce</w:t>
        </w:r>
      </w:hyperlink>
      <w:r>
        <w:t xml:space="preserve"> </w:t>
      </w:r>
    </w:p>
  </w:footnote>
  <w:footnote w:id="5">
    <w:p w14:paraId="6019B1E0" w14:textId="77777777" w:rsidR="00182D73" w:rsidRDefault="00182D73" w:rsidP="00914E57">
      <w:pPr>
        <w:pStyle w:val="NoSpacing"/>
        <w:rPr>
          <w:sz w:val="20"/>
          <w:szCs w:val="20"/>
        </w:rPr>
      </w:pPr>
      <w:r w:rsidRPr="00551A81">
        <w:rPr>
          <w:rStyle w:val="FootnoteReference"/>
          <w:sz w:val="20"/>
          <w:szCs w:val="20"/>
        </w:rPr>
        <w:footnoteRef/>
      </w:r>
      <w:r w:rsidRPr="00551A81">
        <w:rPr>
          <w:sz w:val="20"/>
          <w:szCs w:val="20"/>
        </w:rPr>
        <w:t xml:space="preserve"> </w:t>
      </w:r>
      <w:hyperlink r:id="rId5" w:history="1">
        <w:r w:rsidRPr="00551A81">
          <w:rPr>
            <w:rStyle w:val="Hyperlink"/>
            <w:sz w:val="20"/>
            <w:szCs w:val="20"/>
          </w:rPr>
          <w:t>http://healthvermont.gov/prevent/zoonotic/tickborne/Tickborne_diseases.aspx</w:t>
        </w:r>
      </w:hyperlink>
      <w:r>
        <w:rPr>
          <w:sz w:val="20"/>
          <w:szCs w:val="20"/>
        </w:rPr>
        <w:t xml:space="preserve"> </w:t>
      </w:r>
      <w:hyperlink r:id="rId6" w:history="1">
        <w:r w:rsidRPr="00DA475E">
          <w:rPr>
            <w:rStyle w:val="Hyperlink"/>
            <w:sz w:val="20"/>
            <w:szCs w:val="20"/>
          </w:rPr>
          <w:t>http://healthvermont.gov/prevent/arbovirus/surveillance/index.aspx</w:t>
        </w:r>
      </w:hyperlink>
      <w:r>
        <w:rPr>
          <w:sz w:val="20"/>
          <w:szCs w:val="20"/>
        </w:rPr>
        <w:t xml:space="preserve"> </w:t>
      </w:r>
      <w:r w:rsidRPr="00551A81">
        <w:rPr>
          <w:sz w:val="20"/>
          <w:szCs w:val="20"/>
        </w:rPr>
        <w:t xml:space="preserve"> </w:t>
      </w:r>
      <w:r>
        <w:rPr>
          <w:sz w:val="20"/>
          <w:szCs w:val="20"/>
        </w:rPr>
        <w:t xml:space="preserve"> </w:t>
      </w:r>
    </w:p>
    <w:p w14:paraId="54C9C0C1" w14:textId="77777777" w:rsidR="00182D73" w:rsidRPr="00551A81" w:rsidRDefault="00B40622" w:rsidP="00551A81">
      <w:pPr>
        <w:pStyle w:val="NoSpacing"/>
        <w:rPr>
          <w:sz w:val="20"/>
          <w:szCs w:val="20"/>
        </w:rPr>
      </w:pPr>
      <w:hyperlink r:id="rId7" w:history="1">
        <w:r w:rsidR="00182D73" w:rsidRPr="00551A81">
          <w:rPr>
            <w:rStyle w:val="Hyperlink"/>
            <w:sz w:val="20"/>
            <w:szCs w:val="20"/>
          </w:rPr>
          <w:t>http://healthvermont.gov/enviro/bg_algae/bgalgae.aspx</w:t>
        </w:r>
      </w:hyperlink>
      <w:r w:rsidR="00182D73">
        <w:rPr>
          <w:sz w:val="20"/>
          <w:szCs w:val="20"/>
        </w:rPr>
        <w:t xml:space="preserve"> </w:t>
      </w:r>
    </w:p>
  </w:footnote>
  <w:footnote w:id="6">
    <w:p w14:paraId="4021BCD1" w14:textId="74F78025" w:rsidR="00182D73" w:rsidRPr="00B40622" w:rsidRDefault="00182D73" w:rsidP="00B40622">
      <w:pPr>
        <w:pStyle w:val="Default"/>
        <w:rPr>
          <w:rFonts w:asciiTheme="minorHAnsi" w:hAnsiTheme="minorHAnsi"/>
          <w:sz w:val="20"/>
          <w:szCs w:val="20"/>
        </w:rPr>
      </w:pPr>
      <w:r w:rsidRPr="00B40622">
        <w:rPr>
          <w:rStyle w:val="FootnoteReference"/>
          <w:rFonts w:asciiTheme="minorHAnsi" w:hAnsiTheme="minorHAnsi"/>
          <w:sz w:val="20"/>
          <w:szCs w:val="20"/>
        </w:rPr>
        <w:footnoteRef/>
      </w:r>
      <w:r w:rsidRPr="00B40622">
        <w:rPr>
          <w:rFonts w:asciiTheme="minorHAnsi" w:hAnsiTheme="minorHAnsi"/>
          <w:sz w:val="20"/>
          <w:szCs w:val="20"/>
        </w:rPr>
        <w:t xml:space="preserve">  </w:t>
      </w:r>
      <w:r w:rsidR="00B40622">
        <w:rPr>
          <w:rFonts w:asciiTheme="minorHAnsi" w:hAnsiTheme="minorHAnsi"/>
          <w:sz w:val="20"/>
          <w:szCs w:val="20"/>
        </w:rPr>
        <w:t>The</w:t>
      </w:r>
      <w:r w:rsidR="00B40622" w:rsidRPr="00B40622">
        <w:rPr>
          <w:rFonts w:asciiTheme="minorHAnsi" w:hAnsiTheme="minorHAnsi"/>
          <w:sz w:val="20"/>
          <w:szCs w:val="20"/>
        </w:rPr>
        <w:t xml:space="preserve"> NIEHS explicitly identifies the need to gain “[an] </w:t>
      </w:r>
      <w:r w:rsidR="00B40622" w:rsidRPr="00B40622">
        <w:rPr>
          <w:rFonts w:asciiTheme="minorHAnsi" w:hAnsiTheme="minorHAnsi"/>
          <w:color w:val="221E1F"/>
          <w:sz w:val="20"/>
          <w:szCs w:val="20"/>
        </w:rPr>
        <w:t>understanding of how psychological stress acts synergistically with other forms of environmental exposures to cause adverse mental health effects."</w:t>
      </w:r>
      <w:r w:rsidR="00B40622">
        <w:rPr>
          <w:rFonts w:asciiTheme="minorHAnsi" w:hAnsiTheme="minorHAnsi"/>
          <w:color w:val="221E1F"/>
          <w:sz w:val="20"/>
          <w:szCs w:val="20"/>
        </w:rPr>
        <w:t xml:space="preserve"> </w:t>
      </w:r>
      <w:hyperlink r:id="rId8" w:history="1">
        <w:r w:rsidR="00B40622" w:rsidRPr="00B40622">
          <w:rPr>
            <w:rStyle w:val="Hyperlink"/>
            <w:rFonts w:asciiTheme="minorHAnsi" w:hAnsiTheme="minorHAnsi"/>
            <w:sz w:val="20"/>
            <w:szCs w:val="20"/>
          </w:rPr>
          <w:t>http://www.niehs.nih.gov/health/materials/a_human_health_perspective_on_climate_change_full_report_508.pdf</w:t>
        </w:r>
      </w:hyperlink>
    </w:p>
  </w:footnote>
  <w:footnote w:id="7">
    <w:p w14:paraId="0622596B" w14:textId="55FBF3BE" w:rsidR="00B40622" w:rsidRPr="00B40622" w:rsidRDefault="00B40622" w:rsidP="00B40622">
      <w:pPr>
        <w:pStyle w:val="Default"/>
        <w:rPr>
          <w:rFonts w:asciiTheme="minorHAnsi" w:hAnsiTheme="minorHAnsi"/>
          <w:sz w:val="20"/>
          <w:szCs w:val="20"/>
        </w:rPr>
      </w:pPr>
      <w:r w:rsidRPr="00B40622">
        <w:rPr>
          <w:rStyle w:val="FootnoteReference"/>
          <w:rFonts w:asciiTheme="minorHAnsi" w:hAnsiTheme="minorHAnsi"/>
          <w:sz w:val="20"/>
          <w:szCs w:val="20"/>
        </w:rPr>
        <w:footnoteRef/>
      </w:r>
      <w:r w:rsidRPr="00B40622">
        <w:rPr>
          <w:rFonts w:asciiTheme="minorHAnsi" w:hAnsiTheme="minorHAnsi"/>
          <w:sz w:val="20"/>
          <w:szCs w:val="20"/>
        </w:rPr>
        <w:t xml:space="preserve"> </w:t>
      </w:r>
      <w:r w:rsidRPr="00B40622">
        <w:rPr>
          <w:rFonts w:asciiTheme="minorHAnsi" w:hAnsiTheme="minorHAnsi"/>
          <w:color w:val="221E1F"/>
          <w:sz w:val="20"/>
          <w:szCs w:val="20"/>
        </w:rPr>
        <w:t>The National Climate Assessment authors note that “</w:t>
      </w:r>
      <w:r w:rsidRPr="00B40622">
        <w:rPr>
          <w:rFonts w:asciiTheme="minorHAnsi" w:hAnsiTheme="minorHAnsi" w:cs="Calibri"/>
          <w:sz w:val="20"/>
          <w:szCs w:val="20"/>
        </w:rPr>
        <w:t>additional potential men</w:t>
      </w:r>
      <w:r w:rsidRPr="00B40622">
        <w:rPr>
          <w:rFonts w:asciiTheme="minorHAnsi" w:hAnsiTheme="minorHAnsi" w:cs="Calibri"/>
          <w:sz w:val="20"/>
          <w:szCs w:val="20"/>
        </w:rPr>
        <w:softHyphen/>
        <w:t xml:space="preserve">tal health impacts, </w:t>
      </w:r>
      <w:r w:rsidRPr="00B40622">
        <w:rPr>
          <w:rFonts w:asciiTheme="minorHAnsi" w:hAnsiTheme="minorHAnsi" w:cs="Calibri"/>
          <w:i/>
          <w:iCs/>
          <w:sz w:val="20"/>
          <w:szCs w:val="20"/>
        </w:rPr>
        <w:t>less well understood</w:t>
      </w:r>
      <w:r w:rsidRPr="00B40622">
        <w:rPr>
          <w:rFonts w:asciiTheme="minorHAnsi" w:hAnsiTheme="minorHAnsi" w:cs="Calibri"/>
          <w:sz w:val="20"/>
          <w:szCs w:val="20"/>
        </w:rPr>
        <w:t>, include the possible distress associated with environmental degradation</w:t>
      </w:r>
      <w:r w:rsidRPr="00B40622">
        <w:rPr>
          <w:rStyle w:val="A11"/>
          <w:rFonts w:asciiTheme="minorHAnsi" w:hAnsiTheme="minorHAnsi"/>
          <w:sz w:val="20"/>
          <w:szCs w:val="20"/>
        </w:rPr>
        <w:t xml:space="preserve"> </w:t>
      </w:r>
      <w:r w:rsidRPr="00B40622">
        <w:rPr>
          <w:rFonts w:asciiTheme="minorHAnsi" w:hAnsiTheme="minorHAnsi" w:cs="Calibri"/>
          <w:sz w:val="20"/>
          <w:szCs w:val="20"/>
        </w:rPr>
        <w:t>and dis</w:t>
      </w:r>
      <w:r w:rsidRPr="00B40622">
        <w:rPr>
          <w:rFonts w:asciiTheme="minorHAnsi" w:hAnsiTheme="minorHAnsi" w:cs="Calibri"/>
          <w:sz w:val="20"/>
          <w:szCs w:val="20"/>
        </w:rPr>
        <w:softHyphen/>
        <w:t>placement,</w:t>
      </w:r>
      <w:r w:rsidRPr="00B40622">
        <w:rPr>
          <w:rStyle w:val="A11"/>
          <w:rFonts w:asciiTheme="minorHAnsi" w:hAnsiTheme="minorHAnsi"/>
          <w:sz w:val="20"/>
          <w:szCs w:val="20"/>
        </w:rPr>
        <w:t xml:space="preserve"> </w:t>
      </w:r>
      <w:r w:rsidRPr="00B40622">
        <w:rPr>
          <w:rFonts w:asciiTheme="minorHAnsi" w:hAnsiTheme="minorHAnsi" w:cs="Calibri"/>
          <w:sz w:val="20"/>
          <w:szCs w:val="20"/>
        </w:rPr>
        <w:t>and the anxiety and despair that knowledge of climate change might elicit in some people.”</w:t>
      </w:r>
      <w:r w:rsidRPr="00B40622">
        <w:rPr>
          <w:rFonts w:asciiTheme="minorHAnsi" w:hAnsiTheme="minorHAnsi"/>
          <w:sz w:val="20"/>
          <w:szCs w:val="20"/>
        </w:rPr>
        <w:t xml:space="preserve">  </w:t>
      </w:r>
      <w:hyperlink r:id="rId9" w:history="1">
        <w:r w:rsidRPr="00B40622">
          <w:rPr>
            <w:rStyle w:val="Hyperlink"/>
            <w:rFonts w:asciiTheme="minorHAnsi" w:hAnsiTheme="minorHAnsi"/>
            <w:sz w:val="20"/>
            <w:szCs w:val="20"/>
          </w:rPr>
          <w:t>http://nca2014.globalchange.gov/report/sectors/human-health</w:t>
        </w:r>
      </w:hyperlink>
    </w:p>
  </w:footnote>
  <w:footnote w:id="8">
    <w:p w14:paraId="69D6BC08" w14:textId="427D9513" w:rsidR="00B40622" w:rsidRDefault="00B40622" w:rsidP="00B40622">
      <w:pPr>
        <w:pStyle w:val="FootnoteText"/>
      </w:pPr>
      <w:r w:rsidRPr="00B40622">
        <w:rPr>
          <w:rStyle w:val="FootnoteReference"/>
          <w:rFonts w:asciiTheme="minorHAnsi" w:hAnsiTheme="minorHAnsi"/>
        </w:rPr>
        <w:footnoteRef/>
      </w:r>
      <w:r w:rsidRPr="00B40622">
        <w:rPr>
          <w:rFonts w:asciiTheme="minorHAnsi" w:hAnsiTheme="minorHAnsi"/>
        </w:rPr>
        <w:t xml:space="preserve"> Health</w:t>
      </w:r>
      <w:r>
        <w:t xml:space="preserve"> and Community Development Workgroup: Consolidated Recommendations for Ranking, April 17, 2014</w:t>
      </w:r>
    </w:p>
  </w:footnote>
  <w:footnote w:id="9">
    <w:p w14:paraId="31703D8E" w14:textId="1D0A9FBB" w:rsidR="00182D73" w:rsidRDefault="00182D73">
      <w:pPr>
        <w:pStyle w:val="FootnoteText"/>
      </w:pPr>
      <w:r>
        <w:rPr>
          <w:rStyle w:val="FootnoteReference"/>
        </w:rPr>
        <w:footnoteRef/>
      </w:r>
      <w:r>
        <w:t xml:space="preserve">  </w:t>
      </w:r>
      <w:r w:rsidRPr="0052106A">
        <w:t xml:space="preserve">Understanding the mental health implications of these changes will help the VDH get </w:t>
      </w:r>
      <w:r>
        <w:t>a better grasp of</w:t>
      </w:r>
      <w:r w:rsidRPr="0052106A">
        <w:t xml:space="preserve"> </w:t>
      </w:r>
      <w:r w:rsidRPr="00774052">
        <w:rPr>
          <w:i/>
        </w:rPr>
        <w:t>the total costs</w:t>
      </w:r>
      <w:r w:rsidRPr="0052106A">
        <w:t xml:space="preserve"> of climate change</w:t>
      </w:r>
      <w:r>
        <w:t xml:space="preserve">, </w:t>
      </w:r>
      <w:r w:rsidRPr="0052106A">
        <w:t xml:space="preserve">compared to </w:t>
      </w:r>
      <w:r w:rsidRPr="00774052">
        <w:rPr>
          <w:i/>
        </w:rPr>
        <w:t>the costs averted</w:t>
      </w:r>
      <w:r w:rsidR="008A7AE5">
        <w:t xml:space="preserve"> when particular</w:t>
      </w:r>
      <w:r>
        <w:t xml:space="preserve"> </w:t>
      </w:r>
      <w:r w:rsidRPr="0052106A">
        <w:t>adaptation strateg</w:t>
      </w:r>
      <w:r>
        <w:t>ies are implemented.</w:t>
      </w:r>
    </w:p>
  </w:footnote>
  <w:footnote w:id="10">
    <w:p w14:paraId="379D5CCC" w14:textId="4ED39694" w:rsidR="00182D73" w:rsidRDefault="00182D73">
      <w:pPr>
        <w:pStyle w:val="FootnoteText"/>
      </w:pPr>
      <w:r>
        <w:rPr>
          <w:rStyle w:val="FootnoteReference"/>
        </w:rPr>
        <w:footnoteRef/>
      </w:r>
      <w:r>
        <w:t xml:space="preserve">  There is a growing body of literature on this topic.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025A3"/>
    <w:multiLevelType w:val="hybridMultilevel"/>
    <w:tmpl w:val="1D3DD4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D08E89"/>
    <w:multiLevelType w:val="hybridMultilevel"/>
    <w:tmpl w:val="391B25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3D1129"/>
    <w:multiLevelType w:val="hybridMultilevel"/>
    <w:tmpl w:val="AFCCC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0D5B"/>
    <w:multiLevelType w:val="hybridMultilevel"/>
    <w:tmpl w:val="1BB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14361"/>
    <w:multiLevelType w:val="hybridMultilevel"/>
    <w:tmpl w:val="6786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12918"/>
    <w:multiLevelType w:val="hybridMultilevel"/>
    <w:tmpl w:val="949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F72FC"/>
    <w:multiLevelType w:val="hybridMultilevel"/>
    <w:tmpl w:val="0E065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8814AA"/>
    <w:multiLevelType w:val="hybridMultilevel"/>
    <w:tmpl w:val="E7CC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25D27"/>
    <w:multiLevelType w:val="hybridMultilevel"/>
    <w:tmpl w:val="80D2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39253F"/>
    <w:multiLevelType w:val="hybridMultilevel"/>
    <w:tmpl w:val="5710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F3259"/>
    <w:multiLevelType w:val="hybridMultilevel"/>
    <w:tmpl w:val="94248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95958"/>
    <w:multiLevelType w:val="hybridMultilevel"/>
    <w:tmpl w:val="349E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03B64"/>
    <w:multiLevelType w:val="hybridMultilevel"/>
    <w:tmpl w:val="4B82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16741"/>
    <w:multiLevelType w:val="hybridMultilevel"/>
    <w:tmpl w:val="D584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661B3"/>
    <w:multiLevelType w:val="hybridMultilevel"/>
    <w:tmpl w:val="6DFCDF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
  </w:num>
  <w:num w:numId="4">
    <w:abstractNumId w:val="0"/>
  </w:num>
  <w:num w:numId="5">
    <w:abstractNumId w:val="4"/>
  </w:num>
  <w:num w:numId="6">
    <w:abstractNumId w:val="12"/>
  </w:num>
  <w:num w:numId="7">
    <w:abstractNumId w:val="3"/>
  </w:num>
  <w:num w:numId="8">
    <w:abstractNumId w:val="11"/>
  </w:num>
  <w:num w:numId="9">
    <w:abstractNumId w:val="7"/>
  </w:num>
  <w:num w:numId="10">
    <w:abstractNumId w:val="2"/>
  </w:num>
  <w:num w:numId="11">
    <w:abstractNumId w:val="8"/>
  </w:num>
  <w:num w:numId="12">
    <w:abstractNumId w:val="6"/>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17"/>
    <w:rsid w:val="000238E9"/>
    <w:rsid w:val="00064FB5"/>
    <w:rsid w:val="00080338"/>
    <w:rsid w:val="0008051D"/>
    <w:rsid w:val="0008372D"/>
    <w:rsid w:val="000963A0"/>
    <w:rsid w:val="000E0F4E"/>
    <w:rsid w:val="000E4A74"/>
    <w:rsid w:val="001324A5"/>
    <w:rsid w:val="00160027"/>
    <w:rsid w:val="00172EC1"/>
    <w:rsid w:val="00182D73"/>
    <w:rsid w:val="001B00A5"/>
    <w:rsid w:val="001C0125"/>
    <w:rsid w:val="00204A33"/>
    <w:rsid w:val="0023365E"/>
    <w:rsid w:val="0023543D"/>
    <w:rsid w:val="00281E72"/>
    <w:rsid w:val="002A3987"/>
    <w:rsid w:val="002E6830"/>
    <w:rsid w:val="002F1709"/>
    <w:rsid w:val="00316AF6"/>
    <w:rsid w:val="0034701E"/>
    <w:rsid w:val="00351B42"/>
    <w:rsid w:val="003D6899"/>
    <w:rsid w:val="00417134"/>
    <w:rsid w:val="00434A23"/>
    <w:rsid w:val="004470EB"/>
    <w:rsid w:val="00472B26"/>
    <w:rsid w:val="00474E37"/>
    <w:rsid w:val="004B194E"/>
    <w:rsid w:val="004D6085"/>
    <w:rsid w:val="004F2A3C"/>
    <w:rsid w:val="005109E7"/>
    <w:rsid w:val="0052106A"/>
    <w:rsid w:val="005215C1"/>
    <w:rsid w:val="00533D86"/>
    <w:rsid w:val="00541641"/>
    <w:rsid w:val="0055050A"/>
    <w:rsid w:val="00551A81"/>
    <w:rsid w:val="005A53BF"/>
    <w:rsid w:val="005F50BC"/>
    <w:rsid w:val="00613025"/>
    <w:rsid w:val="00673A2B"/>
    <w:rsid w:val="00684E06"/>
    <w:rsid w:val="0069775B"/>
    <w:rsid w:val="006A1476"/>
    <w:rsid w:val="00704F17"/>
    <w:rsid w:val="0073419C"/>
    <w:rsid w:val="00746CA5"/>
    <w:rsid w:val="00760005"/>
    <w:rsid w:val="00774052"/>
    <w:rsid w:val="0079769B"/>
    <w:rsid w:val="008550EA"/>
    <w:rsid w:val="008738A9"/>
    <w:rsid w:val="0089113F"/>
    <w:rsid w:val="008A7AE5"/>
    <w:rsid w:val="008C66FD"/>
    <w:rsid w:val="008D38BF"/>
    <w:rsid w:val="008F331D"/>
    <w:rsid w:val="00914E57"/>
    <w:rsid w:val="00925D72"/>
    <w:rsid w:val="0093182F"/>
    <w:rsid w:val="00950108"/>
    <w:rsid w:val="00951387"/>
    <w:rsid w:val="009822DB"/>
    <w:rsid w:val="00984A38"/>
    <w:rsid w:val="0098589F"/>
    <w:rsid w:val="00990C61"/>
    <w:rsid w:val="00996782"/>
    <w:rsid w:val="00A045B5"/>
    <w:rsid w:val="00A36552"/>
    <w:rsid w:val="00A6405F"/>
    <w:rsid w:val="00A66BB6"/>
    <w:rsid w:val="00AA61DB"/>
    <w:rsid w:val="00AB59B5"/>
    <w:rsid w:val="00AB6D2F"/>
    <w:rsid w:val="00B31A04"/>
    <w:rsid w:val="00B35B3B"/>
    <w:rsid w:val="00B40622"/>
    <w:rsid w:val="00BA76CE"/>
    <w:rsid w:val="00BB2997"/>
    <w:rsid w:val="00BB2E26"/>
    <w:rsid w:val="00BD389A"/>
    <w:rsid w:val="00BE578F"/>
    <w:rsid w:val="00C0108D"/>
    <w:rsid w:val="00C22EBA"/>
    <w:rsid w:val="00CC791B"/>
    <w:rsid w:val="00CD30EF"/>
    <w:rsid w:val="00CE6839"/>
    <w:rsid w:val="00D2207C"/>
    <w:rsid w:val="00D31443"/>
    <w:rsid w:val="00D44034"/>
    <w:rsid w:val="00D80221"/>
    <w:rsid w:val="00D83CCD"/>
    <w:rsid w:val="00DA7515"/>
    <w:rsid w:val="00DE78AD"/>
    <w:rsid w:val="00DF0C02"/>
    <w:rsid w:val="00E05A88"/>
    <w:rsid w:val="00E92544"/>
    <w:rsid w:val="00EC5E81"/>
    <w:rsid w:val="00EC6E7B"/>
    <w:rsid w:val="00EC7523"/>
    <w:rsid w:val="00EF5B0B"/>
    <w:rsid w:val="00F00373"/>
    <w:rsid w:val="00F91998"/>
    <w:rsid w:val="00F92DCD"/>
    <w:rsid w:val="00FA472D"/>
    <w:rsid w:val="00FD10F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F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F17"/>
    <w:pPr>
      <w:spacing w:after="0" w:line="240" w:lineRule="auto"/>
    </w:pPr>
  </w:style>
  <w:style w:type="paragraph" w:customStyle="1" w:styleId="Default">
    <w:name w:val="Default"/>
    <w:rsid w:val="00BD389A"/>
    <w:pPr>
      <w:autoSpaceDE w:val="0"/>
      <w:autoSpaceDN w:val="0"/>
      <w:adjustRightInd w:val="0"/>
      <w:spacing w:after="0" w:line="240" w:lineRule="auto"/>
    </w:pPr>
    <w:rPr>
      <w:rFonts w:ascii="Georgia" w:hAnsi="Georgia" w:cs="Georgia"/>
      <w:color w:val="000000"/>
      <w:sz w:val="24"/>
      <w:szCs w:val="24"/>
    </w:rPr>
  </w:style>
  <w:style w:type="paragraph" w:customStyle="1" w:styleId="CM83">
    <w:name w:val="CM83"/>
    <w:basedOn w:val="Default"/>
    <w:next w:val="Default"/>
    <w:uiPriority w:val="99"/>
    <w:rsid w:val="00BD389A"/>
    <w:rPr>
      <w:rFonts w:cstheme="minorBidi"/>
      <w:color w:val="auto"/>
    </w:rPr>
  </w:style>
  <w:style w:type="character" w:styleId="Hyperlink">
    <w:name w:val="Hyperlink"/>
    <w:basedOn w:val="DefaultParagraphFont"/>
    <w:uiPriority w:val="99"/>
    <w:unhideWhenUsed/>
    <w:rsid w:val="009822DB"/>
    <w:rPr>
      <w:color w:val="0000FF" w:themeColor="hyperlink"/>
      <w:u w:val="single"/>
    </w:rPr>
  </w:style>
  <w:style w:type="character" w:customStyle="1" w:styleId="A11">
    <w:name w:val="A11"/>
    <w:uiPriority w:val="99"/>
    <w:rsid w:val="009822DB"/>
    <w:rPr>
      <w:rFonts w:cs="Calibri"/>
      <w:b/>
      <w:bCs/>
      <w:color w:val="3F3F3F"/>
      <w:sz w:val="11"/>
      <w:szCs w:val="11"/>
    </w:rPr>
  </w:style>
  <w:style w:type="paragraph" w:styleId="BalloonText">
    <w:name w:val="Balloon Text"/>
    <w:basedOn w:val="Normal"/>
    <w:link w:val="BalloonTextChar"/>
    <w:uiPriority w:val="99"/>
    <w:semiHidden/>
    <w:unhideWhenUsed/>
    <w:rsid w:val="00080338"/>
    <w:rPr>
      <w:rFonts w:ascii="Tahoma" w:hAnsi="Tahoma" w:cs="Tahoma"/>
      <w:sz w:val="16"/>
      <w:szCs w:val="16"/>
    </w:rPr>
  </w:style>
  <w:style w:type="character" w:customStyle="1" w:styleId="BalloonTextChar">
    <w:name w:val="Balloon Text Char"/>
    <w:basedOn w:val="DefaultParagraphFont"/>
    <w:link w:val="BalloonText"/>
    <w:uiPriority w:val="99"/>
    <w:semiHidden/>
    <w:rsid w:val="00080338"/>
    <w:rPr>
      <w:rFonts w:ascii="Tahoma" w:hAnsi="Tahoma" w:cs="Tahoma"/>
      <w:sz w:val="16"/>
      <w:szCs w:val="16"/>
    </w:rPr>
  </w:style>
  <w:style w:type="paragraph" w:styleId="Header">
    <w:name w:val="header"/>
    <w:basedOn w:val="Normal"/>
    <w:link w:val="HeaderChar"/>
    <w:uiPriority w:val="99"/>
    <w:unhideWhenUsed/>
    <w:rsid w:val="0098589F"/>
    <w:pPr>
      <w:tabs>
        <w:tab w:val="center" w:pos="4680"/>
        <w:tab w:val="right" w:pos="9360"/>
      </w:tabs>
    </w:pPr>
  </w:style>
  <w:style w:type="character" w:customStyle="1" w:styleId="HeaderChar">
    <w:name w:val="Header Char"/>
    <w:basedOn w:val="DefaultParagraphFont"/>
    <w:link w:val="Header"/>
    <w:uiPriority w:val="99"/>
    <w:rsid w:val="0098589F"/>
  </w:style>
  <w:style w:type="paragraph" w:styleId="Footer">
    <w:name w:val="footer"/>
    <w:basedOn w:val="Normal"/>
    <w:link w:val="FooterChar"/>
    <w:uiPriority w:val="99"/>
    <w:unhideWhenUsed/>
    <w:rsid w:val="0098589F"/>
    <w:pPr>
      <w:tabs>
        <w:tab w:val="center" w:pos="4680"/>
        <w:tab w:val="right" w:pos="9360"/>
      </w:tabs>
    </w:pPr>
  </w:style>
  <w:style w:type="character" w:customStyle="1" w:styleId="FooterChar">
    <w:name w:val="Footer Char"/>
    <w:basedOn w:val="DefaultParagraphFont"/>
    <w:link w:val="Footer"/>
    <w:uiPriority w:val="99"/>
    <w:rsid w:val="0098589F"/>
  </w:style>
  <w:style w:type="paragraph" w:styleId="NormalWeb">
    <w:name w:val="Normal (Web)"/>
    <w:basedOn w:val="Normal"/>
    <w:uiPriority w:val="99"/>
    <w:semiHidden/>
    <w:unhideWhenUsed/>
    <w:rsid w:val="0041713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17134"/>
    <w:rPr>
      <w:b/>
      <w:bCs/>
    </w:rPr>
  </w:style>
  <w:style w:type="paragraph" w:styleId="FootnoteText">
    <w:name w:val="footnote text"/>
    <w:basedOn w:val="Normal"/>
    <w:link w:val="FootnoteTextChar"/>
    <w:uiPriority w:val="99"/>
    <w:unhideWhenUsed/>
    <w:rsid w:val="002F1709"/>
    <w:rPr>
      <w:sz w:val="20"/>
      <w:szCs w:val="20"/>
    </w:rPr>
  </w:style>
  <w:style w:type="character" w:customStyle="1" w:styleId="FootnoteTextChar">
    <w:name w:val="Footnote Text Char"/>
    <w:basedOn w:val="DefaultParagraphFont"/>
    <w:link w:val="FootnoteText"/>
    <w:uiPriority w:val="99"/>
    <w:rsid w:val="002F1709"/>
    <w:rPr>
      <w:sz w:val="20"/>
      <w:szCs w:val="20"/>
    </w:rPr>
  </w:style>
  <w:style w:type="character" w:styleId="FootnoteReference">
    <w:name w:val="footnote reference"/>
    <w:basedOn w:val="DefaultParagraphFont"/>
    <w:uiPriority w:val="99"/>
    <w:unhideWhenUsed/>
    <w:rsid w:val="002F1709"/>
    <w:rPr>
      <w:vertAlign w:val="superscript"/>
    </w:rPr>
  </w:style>
  <w:style w:type="paragraph" w:styleId="ListParagraph">
    <w:name w:val="List Paragraph"/>
    <w:basedOn w:val="Normal"/>
    <w:uiPriority w:val="34"/>
    <w:qFormat/>
    <w:rsid w:val="00F92DCD"/>
    <w:pPr>
      <w:ind w:left="720"/>
    </w:pPr>
  </w:style>
  <w:style w:type="paragraph" w:customStyle="1" w:styleId="style7">
    <w:name w:val="style7"/>
    <w:basedOn w:val="Normal"/>
    <w:rsid w:val="00613025"/>
    <w:pPr>
      <w:spacing w:before="100" w:beforeAutospacing="1" w:after="100" w:afterAutospacing="1"/>
    </w:pPr>
    <w:rPr>
      <w:rFonts w:ascii="Times New Roman" w:eastAsia="Times New Roman" w:hAnsi="Times New Roman"/>
      <w:sz w:val="24"/>
      <w:szCs w:val="24"/>
    </w:rPr>
  </w:style>
  <w:style w:type="paragraph" w:customStyle="1" w:styleId="style8">
    <w:name w:val="style8"/>
    <w:basedOn w:val="Normal"/>
    <w:rsid w:val="00613025"/>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8D38BF"/>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D38BF"/>
    <w:rPr>
      <w:sz w:val="20"/>
      <w:szCs w:val="20"/>
    </w:rPr>
  </w:style>
  <w:style w:type="character" w:styleId="FollowedHyperlink">
    <w:name w:val="FollowedHyperlink"/>
    <w:basedOn w:val="DefaultParagraphFont"/>
    <w:uiPriority w:val="99"/>
    <w:semiHidden/>
    <w:unhideWhenUsed/>
    <w:rsid w:val="007600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F17"/>
    <w:pPr>
      <w:spacing w:after="0" w:line="240" w:lineRule="auto"/>
    </w:pPr>
  </w:style>
  <w:style w:type="paragraph" w:customStyle="1" w:styleId="Default">
    <w:name w:val="Default"/>
    <w:rsid w:val="00BD389A"/>
    <w:pPr>
      <w:autoSpaceDE w:val="0"/>
      <w:autoSpaceDN w:val="0"/>
      <w:adjustRightInd w:val="0"/>
      <w:spacing w:after="0" w:line="240" w:lineRule="auto"/>
    </w:pPr>
    <w:rPr>
      <w:rFonts w:ascii="Georgia" w:hAnsi="Georgia" w:cs="Georgia"/>
      <w:color w:val="000000"/>
      <w:sz w:val="24"/>
      <w:szCs w:val="24"/>
    </w:rPr>
  </w:style>
  <w:style w:type="paragraph" w:customStyle="1" w:styleId="CM83">
    <w:name w:val="CM83"/>
    <w:basedOn w:val="Default"/>
    <w:next w:val="Default"/>
    <w:uiPriority w:val="99"/>
    <w:rsid w:val="00BD389A"/>
    <w:rPr>
      <w:rFonts w:cstheme="minorBidi"/>
      <w:color w:val="auto"/>
    </w:rPr>
  </w:style>
  <w:style w:type="character" w:styleId="Hyperlink">
    <w:name w:val="Hyperlink"/>
    <w:basedOn w:val="DefaultParagraphFont"/>
    <w:uiPriority w:val="99"/>
    <w:unhideWhenUsed/>
    <w:rsid w:val="009822DB"/>
    <w:rPr>
      <w:color w:val="0000FF" w:themeColor="hyperlink"/>
      <w:u w:val="single"/>
    </w:rPr>
  </w:style>
  <w:style w:type="character" w:customStyle="1" w:styleId="A11">
    <w:name w:val="A11"/>
    <w:uiPriority w:val="99"/>
    <w:rsid w:val="009822DB"/>
    <w:rPr>
      <w:rFonts w:cs="Calibri"/>
      <w:b/>
      <w:bCs/>
      <w:color w:val="3F3F3F"/>
      <w:sz w:val="11"/>
      <w:szCs w:val="11"/>
    </w:rPr>
  </w:style>
  <w:style w:type="paragraph" w:styleId="BalloonText">
    <w:name w:val="Balloon Text"/>
    <w:basedOn w:val="Normal"/>
    <w:link w:val="BalloonTextChar"/>
    <w:uiPriority w:val="99"/>
    <w:semiHidden/>
    <w:unhideWhenUsed/>
    <w:rsid w:val="00080338"/>
    <w:rPr>
      <w:rFonts w:ascii="Tahoma" w:hAnsi="Tahoma" w:cs="Tahoma"/>
      <w:sz w:val="16"/>
      <w:szCs w:val="16"/>
    </w:rPr>
  </w:style>
  <w:style w:type="character" w:customStyle="1" w:styleId="BalloonTextChar">
    <w:name w:val="Balloon Text Char"/>
    <w:basedOn w:val="DefaultParagraphFont"/>
    <w:link w:val="BalloonText"/>
    <w:uiPriority w:val="99"/>
    <w:semiHidden/>
    <w:rsid w:val="00080338"/>
    <w:rPr>
      <w:rFonts w:ascii="Tahoma" w:hAnsi="Tahoma" w:cs="Tahoma"/>
      <w:sz w:val="16"/>
      <w:szCs w:val="16"/>
    </w:rPr>
  </w:style>
  <w:style w:type="paragraph" w:styleId="Header">
    <w:name w:val="header"/>
    <w:basedOn w:val="Normal"/>
    <w:link w:val="HeaderChar"/>
    <w:uiPriority w:val="99"/>
    <w:unhideWhenUsed/>
    <w:rsid w:val="0098589F"/>
    <w:pPr>
      <w:tabs>
        <w:tab w:val="center" w:pos="4680"/>
        <w:tab w:val="right" w:pos="9360"/>
      </w:tabs>
    </w:pPr>
  </w:style>
  <w:style w:type="character" w:customStyle="1" w:styleId="HeaderChar">
    <w:name w:val="Header Char"/>
    <w:basedOn w:val="DefaultParagraphFont"/>
    <w:link w:val="Header"/>
    <w:uiPriority w:val="99"/>
    <w:rsid w:val="0098589F"/>
  </w:style>
  <w:style w:type="paragraph" w:styleId="Footer">
    <w:name w:val="footer"/>
    <w:basedOn w:val="Normal"/>
    <w:link w:val="FooterChar"/>
    <w:uiPriority w:val="99"/>
    <w:unhideWhenUsed/>
    <w:rsid w:val="0098589F"/>
    <w:pPr>
      <w:tabs>
        <w:tab w:val="center" w:pos="4680"/>
        <w:tab w:val="right" w:pos="9360"/>
      </w:tabs>
    </w:pPr>
  </w:style>
  <w:style w:type="character" w:customStyle="1" w:styleId="FooterChar">
    <w:name w:val="Footer Char"/>
    <w:basedOn w:val="DefaultParagraphFont"/>
    <w:link w:val="Footer"/>
    <w:uiPriority w:val="99"/>
    <w:rsid w:val="0098589F"/>
  </w:style>
  <w:style w:type="paragraph" w:styleId="NormalWeb">
    <w:name w:val="Normal (Web)"/>
    <w:basedOn w:val="Normal"/>
    <w:uiPriority w:val="99"/>
    <w:semiHidden/>
    <w:unhideWhenUsed/>
    <w:rsid w:val="0041713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417134"/>
    <w:rPr>
      <w:b/>
      <w:bCs/>
    </w:rPr>
  </w:style>
  <w:style w:type="paragraph" w:styleId="FootnoteText">
    <w:name w:val="footnote text"/>
    <w:basedOn w:val="Normal"/>
    <w:link w:val="FootnoteTextChar"/>
    <w:uiPriority w:val="99"/>
    <w:unhideWhenUsed/>
    <w:rsid w:val="002F1709"/>
    <w:rPr>
      <w:sz w:val="20"/>
      <w:szCs w:val="20"/>
    </w:rPr>
  </w:style>
  <w:style w:type="character" w:customStyle="1" w:styleId="FootnoteTextChar">
    <w:name w:val="Footnote Text Char"/>
    <w:basedOn w:val="DefaultParagraphFont"/>
    <w:link w:val="FootnoteText"/>
    <w:uiPriority w:val="99"/>
    <w:rsid w:val="002F1709"/>
    <w:rPr>
      <w:sz w:val="20"/>
      <w:szCs w:val="20"/>
    </w:rPr>
  </w:style>
  <w:style w:type="character" w:styleId="FootnoteReference">
    <w:name w:val="footnote reference"/>
    <w:basedOn w:val="DefaultParagraphFont"/>
    <w:uiPriority w:val="99"/>
    <w:unhideWhenUsed/>
    <w:rsid w:val="002F1709"/>
    <w:rPr>
      <w:vertAlign w:val="superscript"/>
    </w:rPr>
  </w:style>
  <w:style w:type="paragraph" w:styleId="ListParagraph">
    <w:name w:val="List Paragraph"/>
    <w:basedOn w:val="Normal"/>
    <w:uiPriority w:val="34"/>
    <w:qFormat/>
    <w:rsid w:val="00F92DCD"/>
    <w:pPr>
      <w:ind w:left="720"/>
    </w:pPr>
  </w:style>
  <w:style w:type="paragraph" w:customStyle="1" w:styleId="style7">
    <w:name w:val="style7"/>
    <w:basedOn w:val="Normal"/>
    <w:rsid w:val="00613025"/>
    <w:pPr>
      <w:spacing w:before="100" w:beforeAutospacing="1" w:after="100" w:afterAutospacing="1"/>
    </w:pPr>
    <w:rPr>
      <w:rFonts w:ascii="Times New Roman" w:eastAsia="Times New Roman" w:hAnsi="Times New Roman"/>
      <w:sz w:val="24"/>
      <w:szCs w:val="24"/>
    </w:rPr>
  </w:style>
  <w:style w:type="paragraph" w:customStyle="1" w:styleId="style8">
    <w:name w:val="style8"/>
    <w:basedOn w:val="Normal"/>
    <w:rsid w:val="00613025"/>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8D38BF"/>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D38BF"/>
    <w:rPr>
      <w:sz w:val="20"/>
      <w:szCs w:val="20"/>
    </w:rPr>
  </w:style>
  <w:style w:type="character" w:styleId="FollowedHyperlink">
    <w:name w:val="FollowedHyperlink"/>
    <w:basedOn w:val="DefaultParagraphFont"/>
    <w:uiPriority w:val="99"/>
    <w:semiHidden/>
    <w:unhideWhenUsed/>
    <w:rsid w:val="00760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9741">
      <w:bodyDiv w:val="1"/>
      <w:marLeft w:val="0"/>
      <w:marRight w:val="0"/>
      <w:marTop w:val="0"/>
      <w:marBottom w:val="0"/>
      <w:divBdr>
        <w:top w:val="none" w:sz="0" w:space="0" w:color="auto"/>
        <w:left w:val="none" w:sz="0" w:space="0" w:color="auto"/>
        <w:bottom w:val="none" w:sz="0" w:space="0" w:color="auto"/>
        <w:right w:val="none" w:sz="0" w:space="0" w:color="auto"/>
      </w:divBdr>
    </w:div>
    <w:div w:id="356086360">
      <w:bodyDiv w:val="1"/>
      <w:marLeft w:val="0"/>
      <w:marRight w:val="0"/>
      <w:marTop w:val="0"/>
      <w:marBottom w:val="0"/>
      <w:divBdr>
        <w:top w:val="none" w:sz="0" w:space="0" w:color="auto"/>
        <w:left w:val="none" w:sz="0" w:space="0" w:color="auto"/>
        <w:bottom w:val="none" w:sz="0" w:space="0" w:color="auto"/>
        <w:right w:val="none" w:sz="0" w:space="0" w:color="auto"/>
      </w:divBdr>
    </w:div>
    <w:div w:id="373626033">
      <w:bodyDiv w:val="1"/>
      <w:marLeft w:val="0"/>
      <w:marRight w:val="0"/>
      <w:marTop w:val="0"/>
      <w:marBottom w:val="0"/>
      <w:divBdr>
        <w:top w:val="none" w:sz="0" w:space="0" w:color="auto"/>
        <w:left w:val="none" w:sz="0" w:space="0" w:color="auto"/>
        <w:bottom w:val="none" w:sz="0" w:space="0" w:color="auto"/>
        <w:right w:val="none" w:sz="0" w:space="0" w:color="auto"/>
      </w:divBdr>
    </w:div>
    <w:div w:id="642080677">
      <w:bodyDiv w:val="1"/>
      <w:marLeft w:val="0"/>
      <w:marRight w:val="0"/>
      <w:marTop w:val="0"/>
      <w:marBottom w:val="0"/>
      <w:divBdr>
        <w:top w:val="none" w:sz="0" w:space="0" w:color="auto"/>
        <w:left w:val="none" w:sz="0" w:space="0" w:color="auto"/>
        <w:bottom w:val="none" w:sz="0" w:space="0" w:color="auto"/>
        <w:right w:val="none" w:sz="0" w:space="0" w:color="auto"/>
      </w:divBdr>
    </w:div>
    <w:div w:id="757559483">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9778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ealthvermont.gov/track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iehs.nih.gov/health/materials/a_human_health_perspective_on_climate_change_full_report_508.pdf" TargetMode="External"/><Relationship Id="rId3" Type="http://schemas.openxmlformats.org/officeDocument/2006/relationships/hyperlink" Target="http://healthvermont.gov/tracking/enviro_climate.aspx" TargetMode="External"/><Relationship Id="rId7" Type="http://schemas.openxmlformats.org/officeDocument/2006/relationships/hyperlink" Target="http://healthvermont.gov/enviro/bg_algae/bgalgae.aspx" TargetMode="External"/><Relationship Id="rId2" Type="http://schemas.openxmlformats.org/officeDocument/2006/relationships/hyperlink" Target="http://www.anr.state.vt.us/anr/climatechange/Adaptation.html" TargetMode="External"/><Relationship Id="rId1" Type="http://schemas.openxmlformats.org/officeDocument/2006/relationships/hyperlink" Target="http://www.cdc.gov/climateandhealth/climate_ready.htm" TargetMode="External"/><Relationship Id="rId6" Type="http://schemas.openxmlformats.org/officeDocument/2006/relationships/hyperlink" Target="http://healthvermont.gov/prevent/arbovirus/surveillance/index.aspx" TargetMode="External"/><Relationship Id="rId5" Type="http://schemas.openxmlformats.org/officeDocument/2006/relationships/hyperlink" Target="http://healthvermont.gov/prevent/zoonotic/tickborne/Tickborne_diseases.aspx" TargetMode="External"/><Relationship Id="rId4" Type="http://schemas.openxmlformats.org/officeDocument/2006/relationships/hyperlink" Target="http://www.whitehouse.gov/administration/eop/ceq/initiatives/resilience/taskforce" TargetMode="External"/><Relationship Id="rId9" Type="http://schemas.openxmlformats.org/officeDocument/2006/relationships/hyperlink" Target="http://nca2014.globalchange.gov/report/sectors/human-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E961-44E7-4055-B9E0-3032ADDE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 Diane L.</dc:creator>
  <cp:lastModifiedBy>Munroe, Diane L.</cp:lastModifiedBy>
  <cp:revision>2</cp:revision>
  <cp:lastPrinted>2014-08-01T17:12:00Z</cp:lastPrinted>
  <dcterms:created xsi:type="dcterms:W3CDTF">2014-09-08T18:16:00Z</dcterms:created>
  <dcterms:modified xsi:type="dcterms:W3CDTF">2014-09-08T18:16:00Z</dcterms:modified>
</cp:coreProperties>
</file>