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7E7F" w14:textId="17E9C6A4" w:rsidR="00C8008A" w:rsidRPr="005F2FD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32"/>
          <w:szCs w:val="32"/>
          <w:lang w:val="es-ES"/>
        </w:rPr>
      </w:pPr>
      <w:r w:rsidRPr="005F2FD8">
        <w:rPr>
          <w:rFonts w:eastAsia="Times New Roman" w:cstheme="minorHAnsi"/>
          <w:b/>
          <w:bCs/>
          <w:sz w:val="32"/>
          <w:szCs w:val="32"/>
          <w:lang w:val="es-ES"/>
        </w:rPr>
        <w:t xml:space="preserve">La denuncia de Arnulfo </w:t>
      </w:r>
      <w:proofErr w:type="spellStart"/>
      <w:r w:rsidRPr="005F2FD8">
        <w:rPr>
          <w:rFonts w:eastAsia="Times New Roman" w:cstheme="minorHAnsi"/>
          <w:b/>
          <w:bCs/>
          <w:sz w:val="32"/>
          <w:szCs w:val="32"/>
          <w:lang w:val="es-ES"/>
        </w:rPr>
        <w:t>Oxlaj</w:t>
      </w:r>
      <w:proofErr w:type="spellEnd"/>
      <w:r w:rsidRPr="005F2FD8">
        <w:rPr>
          <w:rFonts w:eastAsia="Times New Roman" w:cstheme="minorHAnsi"/>
          <w:b/>
          <w:bCs/>
          <w:sz w:val="32"/>
          <w:szCs w:val="32"/>
          <w:lang w:val="es-ES"/>
        </w:rPr>
        <w:t xml:space="preserve"> </w:t>
      </w:r>
      <w:r w:rsidR="00CB1250" w:rsidRPr="005F2FD8">
        <w:rPr>
          <w:rFonts w:eastAsia="Times New Roman" w:cstheme="minorHAnsi"/>
          <w:b/>
          <w:bCs/>
          <w:sz w:val="32"/>
          <w:szCs w:val="32"/>
          <w:lang w:val="es-ES"/>
        </w:rPr>
        <w:t>sobre la matanza</w:t>
      </w:r>
      <w:r w:rsidRPr="005F2FD8">
        <w:rPr>
          <w:rFonts w:eastAsia="Times New Roman" w:cstheme="minorHAnsi"/>
          <w:b/>
          <w:bCs/>
          <w:sz w:val="32"/>
          <w:szCs w:val="32"/>
          <w:lang w:val="es-ES"/>
        </w:rPr>
        <w:t xml:space="preserve"> de 115 niños</w:t>
      </w:r>
    </w:p>
    <w:p w14:paraId="0CA70CC5" w14:textId="4EBBDA38" w:rsidR="00F52EA8" w:rsidRPr="005F2FD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32"/>
          <w:szCs w:val="32"/>
          <w:lang w:val="es-ES"/>
        </w:rPr>
      </w:pPr>
      <w:r w:rsidRPr="005F2FD8">
        <w:rPr>
          <w:rFonts w:eastAsia="Times New Roman" w:cstheme="minorHAnsi"/>
          <w:b/>
          <w:bCs/>
          <w:sz w:val="32"/>
          <w:szCs w:val="32"/>
          <w:lang w:val="es-ES"/>
        </w:rPr>
        <w:t>por parte del ejército el 21 de mayo de 1988:</w:t>
      </w:r>
    </w:p>
    <w:p w14:paraId="7FA1999C" w14:textId="77777777" w:rsidR="00F52EA8" w:rsidRPr="005F2FD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32"/>
          <w:szCs w:val="32"/>
          <w:lang w:val="es-ES"/>
        </w:rPr>
      </w:pPr>
      <w:r w:rsidRPr="005F2FD8">
        <w:rPr>
          <w:rFonts w:eastAsia="Times New Roman" w:cstheme="minorHAnsi"/>
          <w:b/>
          <w:bCs/>
          <w:sz w:val="32"/>
          <w:szCs w:val="32"/>
          <w:lang w:val="es-ES"/>
        </w:rPr>
        <w:t xml:space="preserve">Mi entrevista con la alcaldía comunitaria de </w:t>
      </w:r>
      <w:proofErr w:type="spellStart"/>
      <w:r w:rsidRPr="005F2FD8">
        <w:rPr>
          <w:rFonts w:eastAsia="Times New Roman" w:cstheme="minorHAnsi"/>
          <w:b/>
          <w:bCs/>
          <w:sz w:val="32"/>
          <w:szCs w:val="32"/>
          <w:lang w:val="es-ES"/>
        </w:rPr>
        <w:t>Chiul</w:t>
      </w:r>
      <w:proofErr w:type="spellEnd"/>
      <w:r w:rsidRPr="005F2FD8">
        <w:rPr>
          <w:rFonts w:eastAsia="Times New Roman" w:cstheme="minorHAnsi"/>
          <w:b/>
          <w:bCs/>
          <w:sz w:val="32"/>
          <w:szCs w:val="32"/>
          <w:lang w:val="es-ES"/>
        </w:rPr>
        <w:t xml:space="preserve">, </w:t>
      </w:r>
      <w:proofErr w:type="spellStart"/>
      <w:r w:rsidRPr="005F2FD8">
        <w:rPr>
          <w:rFonts w:eastAsia="Times New Roman" w:cstheme="minorHAnsi"/>
          <w:b/>
          <w:bCs/>
          <w:sz w:val="32"/>
          <w:szCs w:val="32"/>
          <w:lang w:val="es-ES"/>
        </w:rPr>
        <w:t>Cunén</w:t>
      </w:r>
      <w:proofErr w:type="spellEnd"/>
      <w:r w:rsidRPr="005F2FD8">
        <w:rPr>
          <w:rFonts w:eastAsia="Times New Roman" w:cstheme="minorHAnsi"/>
          <w:b/>
          <w:bCs/>
          <w:sz w:val="32"/>
          <w:szCs w:val="32"/>
          <w:lang w:val="es-ES"/>
        </w:rPr>
        <w:t>, Quiché</w:t>
      </w:r>
    </w:p>
    <w:p w14:paraId="758EF0C7" w14:textId="77777777"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p>
    <w:p w14:paraId="07B7ECEB" w14:textId="5CBBA1FE" w:rsidR="00F52EA8" w:rsidRDefault="00F86C73"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Pr>
          <w:rFonts w:eastAsia="Times New Roman" w:cstheme="minorHAnsi"/>
          <w:lang w:val="es-ES"/>
        </w:rPr>
        <w:t>D</w:t>
      </w:r>
      <w:r w:rsidR="00F52EA8" w:rsidRPr="00F52EA8">
        <w:rPr>
          <w:rFonts w:eastAsia="Times New Roman" w:cstheme="minorHAnsi"/>
          <w:lang w:val="es-ES"/>
        </w:rPr>
        <w:t xml:space="preserve">avid </w:t>
      </w:r>
      <w:proofErr w:type="spellStart"/>
      <w:r w:rsidR="00C8008A">
        <w:rPr>
          <w:rFonts w:eastAsia="Times New Roman" w:cstheme="minorHAnsi"/>
          <w:lang w:val="es-ES"/>
        </w:rPr>
        <w:t>Stoll</w:t>
      </w:r>
      <w:proofErr w:type="spellEnd"/>
    </w:p>
    <w:p w14:paraId="254262FE" w14:textId="00DB96A7" w:rsidR="00F86C73" w:rsidRPr="00F52EA8" w:rsidRDefault="00F86C73"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Pr>
          <w:rFonts w:eastAsia="Times New Roman" w:cstheme="minorHAnsi"/>
          <w:lang w:val="es-ES"/>
        </w:rPr>
        <w:t xml:space="preserve">Middlebury </w:t>
      </w:r>
      <w:proofErr w:type="spellStart"/>
      <w:r>
        <w:rPr>
          <w:rFonts w:eastAsia="Times New Roman" w:cstheme="minorHAnsi"/>
          <w:lang w:val="es-ES"/>
        </w:rPr>
        <w:t>College</w:t>
      </w:r>
      <w:proofErr w:type="spellEnd"/>
    </w:p>
    <w:p w14:paraId="3608B921" w14:textId="77777777"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sidRPr="00F52EA8">
        <w:rPr>
          <w:rFonts w:eastAsia="Times New Roman" w:cstheme="minorHAnsi"/>
          <w:lang w:val="es-ES"/>
        </w:rPr>
        <w:t>dstoll@middlebury.edu</w:t>
      </w:r>
    </w:p>
    <w:p w14:paraId="07B304F4" w14:textId="342953BE" w:rsidR="00F52EA8" w:rsidRPr="00F52EA8" w:rsidRDefault="008F55ED"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Pr>
          <w:rFonts w:eastAsia="Times New Roman" w:cstheme="minorHAnsi"/>
          <w:lang w:val="es-ES"/>
        </w:rPr>
        <w:t>7 julio</w:t>
      </w:r>
      <w:r w:rsidR="00F52EA8" w:rsidRPr="00F52EA8">
        <w:rPr>
          <w:rFonts w:eastAsia="Times New Roman" w:cstheme="minorHAnsi"/>
          <w:lang w:val="es-ES"/>
        </w:rPr>
        <w:t xml:space="preserve"> 2022</w:t>
      </w:r>
    </w:p>
    <w:p w14:paraId="79D1AF92" w14:textId="77777777"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p>
    <w:p w14:paraId="29731AE5" w14:textId="44E3FBAC"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sidRPr="00F52EA8">
        <w:rPr>
          <w:rFonts w:eastAsia="Times New Roman" w:cstheme="minorHAnsi"/>
          <w:lang w:val="es-ES"/>
        </w:rPr>
        <w:t xml:space="preserve">Este es un memorándum para </w:t>
      </w:r>
      <w:r w:rsidR="00C8008A">
        <w:rPr>
          <w:rFonts w:eastAsia="Times New Roman" w:cstheme="minorHAnsi"/>
          <w:lang w:val="es-ES"/>
        </w:rPr>
        <w:t>cualquier interesado.</w:t>
      </w:r>
    </w:p>
    <w:p w14:paraId="3FDB8D25" w14:textId="5BCDD1A0" w:rsidR="00F52EA8" w:rsidRPr="00F52EA8" w:rsidRDefault="00C8008A"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Pr>
          <w:rFonts w:eastAsia="Times New Roman" w:cstheme="minorHAnsi"/>
          <w:lang w:val="es-ES"/>
        </w:rPr>
        <w:t>No</w:t>
      </w:r>
      <w:r w:rsidR="00F52EA8" w:rsidRPr="00F52EA8">
        <w:rPr>
          <w:rFonts w:eastAsia="Times New Roman" w:cstheme="minorHAnsi"/>
          <w:lang w:val="es-ES"/>
        </w:rPr>
        <w:t xml:space="preserve"> es una publicación en las redes sociales.</w:t>
      </w:r>
    </w:p>
    <w:p w14:paraId="64C2A8FE" w14:textId="34448D0D"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val="es-ES"/>
        </w:rPr>
      </w:pPr>
      <w:r w:rsidRPr="00F52EA8">
        <w:rPr>
          <w:rFonts w:eastAsia="Times New Roman" w:cstheme="minorHAnsi"/>
          <w:lang w:val="es-ES"/>
        </w:rPr>
        <w:t>No para la distribución a través de las redes sociales</w:t>
      </w:r>
    </w:p>
    <w:p w14:paraId="1ADA0F56" w14:textId="793AC80D" w:rsidR="00F52EA8" w:rsidRPr="00F52EA8" w:rsidRDefault="00F52EA8" w:rsidP="00C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rPr>
      </w:pPr>
      <w:r w:rsidRPr="00F52EA8">
        <w:rPr>
          <w:rFonts w:eastAsia="Times New Roman" w:cstheme="minorHAnsi"/>
          <w:lang w:val="es-ES"/>
        </w:rPr>
        <w:t>sin el permiso escrito del autor</w:t>
      </w:r>
      <w:r w:rsidR="00C8008A">
        <w:rPr>
          <w:rFonts w:eastAsia="Times New Roman" w:cstheme="minorHAnsi"/>
          <w:lang w:val="es-ES"/>
        </w:rPr>
        <w:t>.</w:t>
      </w:r>
    </w:p>
    <w:p w14:paraId="1CB17778" w14:textId="448261F5" w:rsidR="00F52EA8" w:rsidRPr="00C8008A" w:rsidRDefault="00F52EA8">
      <w:pPr>
        <w:rPr>
          <w:rFonts w:cstheme="minorHAnsi"/>
        </w:rPr>
      </w:pPr>
    </w:p>
    <w:p w14:paraId="41A05DB5" w14:textId="52754B10" w:rsidR="00F52EA8" w:rsidRPr="00C8008A" w:rsidRDefault="00F52EA8" w:rsidP="00F52EA8">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En mayo de 2021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w:t>
      </w:r>
      <w:hyperlink r:id="rId6" w:history="1">
        <w:r w:rsidRPr="00492C45">
          <w:rPr>
            <w:rStyle w:val="Hyperlink"/>
            <w:rFonts w:asciiTheme="minorHAnsi" w:hAnsiTheme="minorHAnsi" w:cstheme="minorHAnsi"/>
            <w:sz w:val="24"/>
            <w:szCs w:val="24"/>
            <w:lang w:val="es-ES"/>
          </w:rPr>
          <w:t>maestro espiritual maya</w:t>
        </w:r>
      </w:hyperlink>
      <w:r w:rsidRPr="00C8008A">
        <w:rPr>
          <w:rStyle w:val="y2iqfc"/>
          <w:rFonts w:asciiTheme="minorHAnsi" w:hAnsiTheme="minorHAnsi" w:cstheme="minorHAnsi"/>
          <w:sz w:val="24"/>
          <w:szCs w:val="24"/>
          <w:lang w:val="es-ES"/>
        </w:rPr>
        <w:t xml:space="preserve"> y </w:t>
      </w:r>
      <w:hyperlink r:id="rId7" w:history="1">
        <w:r w:rsidRPr="00492C45">
          <w:rPr>
            <w:rStyle w:val="Hyperlink"/>
            <w:rFonts w:asciiTheme="minorHAnsi" w:hAnsiTheme="minorHAnsi" w:cstheme="minorHAnsi"/>
            <w:sz w:val="24"/>
            <w:szCs w:val="24"/>
            <w:lang w:val="es-ES"/>
          </w:rPr>
          <w:t>recaudador de fondos para el apadrinamiento de niños</w:t>
        </w:r>
      </w:hyperlink>
      <w:r w:rsidRPr="00C8008A">
        <w:rPr>
          <w:rStyle w:val="y2iqfc"/>
          <w:rFonts w:asciiTheme="minorHAnsi" w:hAnsiTheme="minorHAnsi" w:cstheme="minorHAnsi"/>
          <w:sz w:val="24"/>
          <w:szCs w:val="24"/>
          <w:lang w:val="es-ES"/>
        </w:rPr>
        <w:t xml:space="preserve">- lanzó una alarmante </w:t>
      </w:r>
      <w:hyperlink r:id="rId8" w:history="1">
        <w:r w:rsidRPr="00D068F3">
          <w:rPr>
            <w:rStyle w:val="Hyperlink"/>
            <w:rFonts w:asciiTheme="minorHAnsi" w:hAnsiTheme="minorHAnsi" w:cstheme="minorHAnsi"/>
            <w:sz w:val="24"/>
            <w:szCs w:val="24"/>
            <w:lang w:val="es-ES"/>
          </w:rPr>
          <w:t>denuncia</w:t>
        </w:r>
      </w:hyperlink>
      <w:r w:rsidRPr="00C8008A">
        <w:rPr>
          <w:rStyle w:val="y2iqfc"/>
          <w:rFonts w:asciiTheme="minorHAnsi" w:hAnsiTheme="minorHAnsi" w:cstheme="minorHAnsi"/>
          <w:sz w:val="24"/>
          <w:szCs w:val="24"/>
          <w:lang w:val="es-ES"/>
        </w:rPr>
        <w:t xml:space="preserve"> en Facebook: que el ejército </w:t>
      </w:r>
      <w:r w:rsidR="00C8008A">
        <w:rPr>
          <w:rStyle w:val="y2iqfc"/>
          <w:rFonts w:asciiTheme="minorHAnsi" w:hAnsiTheme="minorHAnsi" w:cstheme="minorHAnsi"/>
          <w:sz w:val="24"/>
          <w:szCs w:val="24"/>
          <w:lang w:val="es-ES"/>
        </w:rPr>
        <w:t xml:space="preserve">guatemalteco </w:t>
      </w:r>
      <w:r w:rsidRPr="00C8008A">
        <w:rPr>
          <w:rStyle w:val="y2iqfc"/>
          <w:rFonts w:asciiTheme="minorHAnsi" w:hAnsiTheme="minorHAnsi" w:cstheme="minorHAnsi"/>
          <w:sz w:val="24"/>
          <w:szCs w:val="24"/>
          <w:lang w:val="es-ES"/>
        </w:rPr>
        <w:t xml:space="preserve">había masacrado a 115 niños y tres mujeres embarazadas en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un pueblo de habla </w:t>
      </w:r>
      <w:proofErr w:type="spellStart"/>
      <w:r w:rsidRPr="00C8008A">
        <w:rPr>
          <w:rStyle w:val="y2iqfc"/>
          <w:rFonts w:asciiTheme="minorHAnsi" w:hAnsiTheme="minorHAnsi" w:cstheme="minorHAnsi"/>
          <w:sz w:val="24"/>
          <w:szCs w:val="24"/>
          <w:lang w:val="es-ES"/>
        </w:rPr>
        <w:t>k'iche</w:t>
      </w:r>
      <w:proofErr w:type="spellEnd"/>
      <w:r w:rsidRPr="00C8008A">
        <w:rPr>
          <w:rStyle w:val="y2iqfc"/>
          <w:rFonts w:asciiTheme="minorHAnsi" w:hAnsiTheme="minorHAnsi" w:cstheme="minorHAnsi"/>
          <w:sz w:val="24"/>
          <w:szCs w:val="24"/>
          <w:lang w:val="es-ES"/>
        </w:rPr>
        <w:t xml:space="preserve">' en el camino hacia </w:t>
      </w:r>
      <w:r w:rsidR="00C8008A">
        <w:rPr>
          <w:rStyle w:val="y2iqfc"/>
          <w:rFonts w:asciiTheme="minorHAnsi" w:hAnsiTheme="minorHAnsi" w:cstheme="minorHAnsi"/>
          <w:sz w:val="24"/>
          <w:szCs w:val="24"/>
          <w:lang w:val="es-ES"/>
        </w:rPr>
        <w:t>la zona</w:t>
      </w:r>
      <w:r w:rsidRPr="00C8008A">
        <w:rPr>
          <w:rStyle w:val="y2iqfc"/>
          <w:rFonts w:asciiTheme="minorHAnsi" w:hAnsiTheme="minorHAnsi" w:cstheme="minorHAnsi"/>
          <w:sz w:val="24"/>
          <w:szCs w:val="24"/>
          <w:lang w:val="es-ES"/>
        </w:rPr>
        <w:t xml:space="preserve"> ixil. Fue el único superviviente y, treinta y tres años después, exigía exhumación y justicia.</w:t>
      </w:r>
    </w:p>
    <w:p w14:paraId="4037CECF" w14:textId="77777777" w:rsidR="00F52EA8" w:rsidRPr="00C8008A" w:rsidRDefault="00F52EA8" w:rsidP="00F52EA8">
      <w:pPr>
        <w:pStyle w:val="HTMLPreformatted"/>
        <w:rPr>
          <w:rStyle w:val="y2iqfc"/>
          <w:rFonts w:asciiTheme="minorHAnsi" w:hAnsiTheme="minorHAnsi" w:cstheme="minorHAnsi"/>
          <w:sz w:val="24"/>
          <w:szCs w:val="24"/>
          <w:lang w:val="es-ES"/>
        </w:rPr>
      </w:pPr>
    </w:p>
    <w:p w14:paraId="3805A946" w14:textId="6D4E9190" w:rsidR="00F52EA8" w:rsidRPr="00C8008A" w:rsidRDefault="00000000" w:rsidP="00F52EA8">
      <w:pPr>
        <w:pStyle w:val="HTMLPreformatted"/>
        <w:rPr>
          <w:rFonts w:asciiTheme="minorHAnsi" w:hAnsiTheme="minorHAnsi" w:cstheme="minorHAnsi"/>
          <w:sz w:val="24"/>
          <w:szCs w:val="24"/>
        </w:rPr>
      </w:pPr>
      <w:hyperlink r:id="rId9" w:history="1">
        <w:r w:rsidR="001919F2" w:rsidRPr="00492C45">
          <w:rPr>
            <w:rStyle w:val="Hyperlink"/>
            <w:rFonts w:asciiTheme="minorHAnsi" w:hAnsiTheme="minorHAnsi" w:cstheme="minorHAnsi"/>
            <w:sz w:val="24"/>
            <w:szCs w:val="24"/>
            <w:lang w:val="es-ES"/>
          </w:rPr>
          <w:t>Medios informativos</w:t>
        </w:r>
      </w:hyperlink>
      <w:r w:rsidR="00F52EA8" w:rsidRPr="00C8008A">
        <w:rPr>
          <w:rStyle w:val="y2iqfc"/>
          <w:rFonts w:asciiTheme="minorHAnsi" w:hAnsiTheme="minorHAnsi" w:cstheme="minorHAnsi"/>
          <w:sz w:val="24"/>
          <w:szCs w:val="24"/>
          <w:lang w:val="es-ES"/>
        </w:rPr>
        <w:t xml:space="preserve"> y </w:t>
      </w:r>
      <w:hyperlink r:id="rId10" w:history="1">
        <w:r w:rsidR="001919F2" w:rsidRPr="00D068F3">
          <w:rPr>
            <w:rStyle w:val="Hyperlink"/>
            <w:rFonts w:asciiTheme="minorHAnsi" w:hAnsiTheme="minorHAnsi" w:cstheme="minorHAnsi"/>
            <w:sz w:val="24"/>
            <w:szCs w:val="24"/>
            <w:lang w:val="es-ES"/>
          </w:rPr>
          <w:t xml:space="preserve">grupos </w:t>
        </w:r>
        <w:r w:rsidR="00F52EA8" w:rsidRPr="00D068F3">
          <w:rPr>
            <w:rStyle w:val="Hyperlink"/>
            <w:rFonts w:asciiTheme="minorHAnsi" w:hAnsiTheme="minorHAnsi" w:cstheme="minorHAnsi"/>
            <w:sz w:val="24"/>
            <w:szCs w:val="24"/>
            <w:lang w:val="es-ES"/>
          </w:rPr>
          <w:t>de derechos humanos</w:t>
        </w:r>
      </w:hyperlink>
      <w:r w:rsidR="00F52EA8" w:rsidRPr="00C8008A">
        <w:rPr>
          <w:rStyle w:val="y2iqfc"/>
          <w:rFonts w:asciiTheme="minorHAnsi" w:hAnsiTheme="minorHAnsi" w:cstheme="minorHAnsi"/>
          <w:sz w:val="24"/>
          <w:szCs w:val="24"/>
          <w:lang w:val="es-ES"/>
        </w:rPr>
        <w:t xml:space="preserve"> difundieron de inmediato la acusación a través de las redes sociales. Arnulfo </w:t>
      </w:r>
      <w:proofErr w:type="spellStart"/>
      <w:r w:rsidR="00F52EA8" w:rsidRPr="00C8008A">
        <w:rPr>
          <w:rStyle w:val="y2iqfc"/>
          <w:rFonts w:asciiTheme="minorHAnsi" w:hAnsiTheme="minorHAnsi" w:cstheme="minorHAnsi"/>
          <w:sz w:val="24"/>
          <w:szCs w:val="24"/>
          <w:lang w:val="es-ES"/>
        </w:rPr>
        <w:t>Oxlaj</w:t>
      </w:r>
      <w:proofErr w:type="spellEnd"/>
      <w:r w:rsidR="00F52EA8" w:rsidRPr="00C8008A">
        <w:rPr>
          <w:rStyle w:val="y2iqfc"/>
          <w:rFonts w:asciiTheme="minorHAnsi" w:hAnsiTheme="minorHAnsi" w:cstheme="minorHAnsi"/>
          <w:sz w:val="24"/>
          <w:szCs w:val="24"/>
          <w:lang w:val="es-ES"/>
        </w:rPr>
        <w:t xml:space="preserve"> fechó la masacre </w:t>
      </w:r>
      <w:r w:rsidR="001919F2">
        <w:rPr>
          <w:rStyle w:val="y2iqfc"/>
          <w:rFonts w:asciiTheme="minorHAnsi" w:hAnsiTheme="minorHAnsi" w:cstheme="minorHAnsi"/>
          <w:sz w:val="24"/>
          <w:szCs w:val="24"/>
          <w:lang w:val="es-ES"/>
        </w:rPr>
        <w:t>a</w:t>
      </w:r>
      <w:r w:rsidR="00F52EA8" w:rsidRPr="00C8008A">
        <w:rPr>
          <w:rStyle w:val="y2iqfc"/>
          <w:rFonts w:asciiTheme="minorHAnsi" w:hAnsiTheme="minorHAnsi" w:cstheme="minorHAnsi"/>
          <w:sz w:val="24"/>
          <w:szCs w:val="24"/>
          <w:lang w:val="es-ES"/>
        </w:rPr>
        <w:t>l 21 de mayo de 1988. Curiosamente, ningún incidente de este tipo en esta o cualquier otra fecha aparece en las cronologías de los crímenes del ejército. El departamento de Quiché vio cientos de emboscadas, masacres y desapariciones en la guerra del ejército guatemalteco contra el Ejército Guerrillero de los Pobres. Sin embargo, las masacres de civiles por parte de</w:t>
      </w:r>
      <w:r w:rsidR="001919F2">
        <w:rPr>
          <w:rStyle w:val="y2iqfc"/>
          <w:rFonts w:asciiTheme="minorHAnsi" w:hAnsiTheme="minorHAnsi" w:cstheme="minorHAnsi"/>
          <w:sz w:val="24"/>
          <w:szCs w:val="24"/>
          <w:lang w:val="es-ES"/>
        </w:rPr>
        <w:t xml:space="preserve"> los militares </w:t>
      </w:r>
      <w:r w:rsidR="00F52EA8" w:rsidRPr="00C8008A">
        <w:rPr>
          <w:rStyle w:val="y2iqfc"/>
          <w:rFonts w:asciiTheme="minorHAnsi" w:hAnsiTheme="minorHAnsi" w:cstheme="minorHAnsi"/>
          <w:sz w:val="24"/>
          <w:szCs w:val="24"/>
          <w:lang w:val="es-ES"/>
        </w:rPr>
        <w:t>alcanzaron su punto máximo en 1982 y luego disminuyeron. Para todo el departamento de Quiché de 1985 a 1988, la comisión de la verdad patrocinada por la ONU pudo identificar un total de 85 víctimas en diez masacres.</w:t>
      </w:r>
      <w:r w:rsidR="00F86C73">
        <w:rPr>
          <w:rStyle w:val="FootnoteReference"/>
          <w:rFonts w:asciiTheme="minorHAnsi" w:hAnsiTheme="minorHAnsi" w:cstheme="minorHAnsi"/>
          <w:sz w:val="24"/>
          <w:szCs w:val="24"/>
          <w:lang w:val="es-ES"/>
        </w:rPr>
        <w:footnoteReference w:id="1"/>
      </w:r>
      <w:r w:rsidR="00F52EA8" w:rsidRPr="00C8008A">
        <w:rPr>
          <w:rStyle w:val="y2iqfc"/>
          <w:rFonts w:asciiTheme="minorHAnsi" w:hAnsiTheme="minorHAnsi" w:cstheme="minorHAnsi"/>
          <w:sz w:val="24"/>
          <w:szCs w:val="24"/>
          <w:lang w:val="es-ES"/>
        </w:rPr>
        <w:t xml:space="preserve"> Sin embargo, aquí hubo una sola masacre con 118 víctimas.</w:t>
      </w:r>
    </w:p>
    <w:p w14:paraId="58F4C1C7" w14:textId="4A41A47D" w:rsidR="00F52EA8" w:rsidRPr="00C8008A" w:rsidRDefault="00F52EA8">
      <w:pPr>
        <w:rPr>
          <w:rFonts w:cstheme="minorHAnsi"/>
        </w:rPr>
      </w:pPr>
    </w:p>
    <w:p w14:paraId="20D15418" w14:textId="05A191D3" w:rsidR="00F52EA8" w:rsidRPr="00C8008A" w:rsidRDefault="00F52EA8" w:rsidP="00F52EA8">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En 1988,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todavía estaba militarizado, con una patrulla civil activa respaldada por un puesto del ejército. También era una localidad en la que los combates entre soldados y guerrilleros eran cada vez menores. El clero católico había regresado al área y los grupos de derechos humanos pudieron visitar las poblaciones controladas por el ejército. Nadie informó jamás de una masacre en una guarnición al lado de una carretera. Si cien o más padres perdieron a un hijo el 21 de mayo de 1988, ninguno lo informó jamás a ninguna de las numerosas instituciones civiles que opera</w:t>
      </w:r>
      <w:r w:rsidR="001919F2">
        <w:rPr>
          <w:rStyle w:val="y2iqfc"/>
          <w:rFonts w:asciiTheme="minorHAnsi" w:hAnsiTheme="minorHAnsi" w:cstheme="minorHAnsi"/>
          <w:sz w:val="24"/>
          <w:szCs w:val="24"/>
          <w:lang w:val="es-ES"/>
        </w:rPr>
        <w:t>ba</w:t>
      </w:r>
      <w:r w:rsidRPr="00C8008A">
        <w:rPr>
          <w:rStyle w:val="y2iqfc"/>
          <w:rFonts w:asciiTheme="minorHAnsi" w:hAnsiTheme="minorHAnsi" w:cstheme="minorHAnsi"/>
          <w:sz w:val="24"/>
          <w:szCs w:val="24"/>
          <w:lang w:val="es-ES"/>
        </w:rPr>
        <w:t>n en la zona.</w:t>
      </w:r>
    </w:p>
    <w:p w14:paraId="1993D3CB" w14:textId="77777777" w:rsidR="00F52EA8" w:rsidRPr="00C8008A" w:rsidRDefault="00F52EA8" w:rsidP="00F52EA8">
      <w:pPr>
        <w:pStyle w:val="HTMLPreformatted"/>
        <w:rPr>
          <w:rStyle w:val="y2iqfc"/>
          <w:rFonts w:asciiTheme="minorHAnsi" w:hAnsiTheme="minorHAnsi" w:cstheme="minorHAnsi"/>
          <w:sz w:val="24"/>
          <w:szCs w:val="24"/>
          <w:lang w:val="es-ES"/>
        </w:rPr>
      </w:pPr>
    </w:p>
    <w:p w14:paraId="0819C8E3" w14:textId="307E6B8D" w:rsidR="00F52EA8" w:rsidRPr="001919F2" w:rsidRDefault="00F52EA8" w:rsidP="00F52EA8">
      <w:pPr>
        <w:pStyle w:val="HTMLPreformatted"/>
        <w:rPr>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Animados por el reclamo de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el 28 de septiembre de 2021 un grupo de cuarenta o cincuenta</w:t>
      </w:r>
      <w:r w:rsidR="001919F2">
        <w:rPr>
          <w:rStyle w:val="y2iqfc"/>
          <w:rFonts w:asciiTheme="minorHAnsi" w:hAnsiTheme="minorHAnsi" w:cstheme="minorHAnsi"/>
          <w:sz w:val="24"/>
          <w:szCs w:val="24"/>
          <w:lang w:val="es-ES"/>
        </w:rPr>
        <w:t xml:space="preserve"> a</w:t>
      </w:r>
      <w:r w:rsidRPr="00C8008A">
        <w:rPr>
          <w:rStyle w:val="y2iqfc"/>
          <w:rFonts w:asciiTheme="minorHAnsi" w:hAnsiTheme="minorHAnsi" w:cstheme="minorHAnsi"/>
          <w:sz w:val="24"/>
          <w:szCs w:val="24"/>
          <w:lang w:val="es-ES"/>
        </w:rPr>
        <w:t xml:space="preserve">ctivistas guatemaltecos marcharon por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hasta el sitio de la base militar. Fueron </w:t>
      </w:r>
      <w:r w:rsidRPr="00C8008A">
        <w:rPr>
          <w:rStyle w:val="y2iqfc"/>
          <w:rFonts w:asciiTheme="minorHAnsi" w:hAnsiTheme="minorHAnsi" w:cstheme="minorHAnsi"/>
          <w:sz w:val="24"/>
          <w:szCs w:val="24"/>
          <w:lang w:val="es-ES"/>
        </w:rPr>
        <w:lastRenderedPageBreak/>
        <w:t xml:space="preserve">detenidos por un </w:t>
      </w:r>
      <w:r w:rsidR="001919F2">
        <w:rPr>
          <w:rStyle w:val="y2iqfc"/>
          <w:rFonts w:asciiTheme="minorHAnsi" w:hAnsiTheme="minorHAnsi" w:cstheme="minorHAnsi"/>
          <w:sz w:val="24"/>
          <w:szCs w:val="24"/>
          <w:lang w:val="es-ES"/>
        </w:rPr>
        <w:t>grupo</w:t>
      </w:r>
      <w:r w:rsidRPr="00C8008A">
        <w:rPr>
          <w:rStyle w:val="y2iqfc"/>
          <w:rFonts w:asciiTheme="minorHAnsi" w:hAnsiTheme="minorHAnsi" w:cstheme="minorHAnsi"/>
          <w:sz w:val="24"/>
          <w:szCs w:val="24"/>
          <w:lang w:val="es-ES"/>
        </w:rPr>
        <w:t xml:space="preserve"> de </w:t>
      </w:r>
      <w:proofErr w:type="spellStart"/>
      <w:r w:rsidRPr="00C8008A">
        <w:rPr>
          <w:rStyle w:val="y2iqfc"/>
          <w:rFonts w:asciiTheme="minorHAnsi" w:hAnsiTheme="minorHAnsi" w:cstheme="minorHAnsi"/>
          <w:sz w:val="24"/>
          <w:szCs w:val="24"/>
          <w:lang w:val="es-ES"/>
        </w:rPr>
        <w:t>chiulenses</w:t>
      </w:r>
      <w:proofErr w:type="spellEnd"/>
      <w:r w:rsidRPr="00C8008A">
        <w:rPr>
          <w:rStyle w:val="y2iqfc"/>
          <w:rFonts w:asciiTheme="minorHAnsi" w:hAnsiTheme="minorHAnsi" w:cstheme="minorHAnsi"/>
          <w:sz w:val="24"/>
          <w:szCs w:val="24"/>
          <w:lang w:val="es-ES"/>
        </w:rPr>
        <w:t xml:space="preserve">, incluidos representantes de </w:t>
      </w:r>
      <w:r w:rsidR="00CB0ECE">
        <w:rPr>
          <w:rStyle w:val="y2iqfc"/>
          <w:rFonts w:asciiTheme="minorHAnsi" w:hAnsiTheme="minorHAnsi" w:cstheme="minorHAnsi"/>
          <w:sz w:val="24"/>
          <w:szCs w:val="24"/>
          <w:lang w:val="es-ES"/>
        </w:rPr>
        <w:t>su</w:t>
      </w:r>
      <w:r w:rsidRPr="00C8008A">
        <w:rPr>
          <w:rStyle w:val="y2iqfc"/>
          <w:rFonts w:asciiTheme="minorHAnsi" w:hAnsiTheme="minorHAnsi" w:cstheme="minorHAnsi"/>
          <w:sz w:val="24"/>
          <w:szCs w:val="24"/>
          <w:lang w:val="es-ES"/>
        </w:rPr>
        <w:t xml:space="preserve"> alcaldía comunitaria. Hubo un </w:t>
      </w:r>
      <w:hyperlink r:id="rId11" w:history="1">
        <w:r w:rsidRPr="00D068F3">
          <w:rPr>
            <w:rStyle w:val="Hyperlink"/>
            <w:rFonts w:asciiTheme="minorHAnsi" w:hAnsiTheme="minorHAnsi" w:cstheme="minorHAnsi"/>
            <w:sz w:val="24"/>
            <w:szCs w:val="24"/>
            <w:lang w:val="es-ES"/>
          </w:rPr>
          <w:t>enfrentamiento</w:t>
        </w:r>
      </w:hyperlink>
      <w:r w:rsidRPr="00C8008A">
        <w:rPr>
          <w:rStyle w:val="y2iqfc"/>
          <w:rFonts w:asciiTheme="minorHAnsi" w:hAnsiTheme="minorHAnsi" w:cstheme="minorHAnsi"/>
          <w:sz w:val="24"/>
          <w:szCs w:val="24"/>
          <w:lang w:val="es-ES"/>
        </w:rPr>
        <w:t xml:space="preserve">. Los </w:t>
      </w:r>
      <w:proofErr w:type="spellStart"/>
      <w:r w:rsidRPr="00C8008A">
        <w:rPr>
          <w:rStyle w:val="y2iqfc"/>
          <w:rFonts w:asciiTheme="minorHAnsi" w:hAnsiTheme="minorHAnsi" w:cstheme="minorHAnsi"/>
          <w:sz w:val="24"/>
          <w:szCs w:val="24"/>
          <w:lang w:val="es-ES"/>
        </w:rPr>
        <w:t>chiulenses</w:t>
      </w:r>
      <w:proofErr w:type="spellEnd"/>
      <w:r w:rsidRPr="00C8008A">
        <w:rPr>
          <w:rStyle w:val="y2iqfc"/>
          <w:rFonts w:asciiTheme="minorHAnsi" w:hAnsiTheme="minorHAnsi" w:cstheme="minorHAnsi"/>
          <w:sz w:val="24"/>
          <w:szCs w:val="24"/>
          <w:lang w:val="es-ES"/>
        </w:rPr>
        <w:t xml:space="preserve"> tomaron como rehén a un fotógrafo durante varias horas hasta que lo liberaron ileso.</w:t>
      </w:r>
    </w:p>
    <w:p w14:paraId="535031B7" w14:textId="53A6692D" w:rsidR="00F52EA8" w:rsidRPr="00C8008A" w:rsidRDefault="00F52EA8">
      <w:pPr>
        <w:rPr>
          <w:rFonts w:cstheme="minorHAnsi"/>
        </w:rPr>
      </w:pPr>
    </w:p>
    <w:p w14:paraId="18E4CA03" w14:textId="4BE3BC64" w:rsidR="00F52EA8" w:rsidRPr="00C8008A" w:rsidRDefault="00F52EA8" w:rsidP="00F52EA8">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Los </w:t>
      </w:r>
      <w:hyperlink r:id="rId12" w:history="1">
        <w:r w:rsidRPr="00CB1250">
          <w:rPr>
            <w:rStyle w:val="Hyperlink"/>
            <w:rFonts w:asciiTheme="minorHAnsi" w:hAnsiTheme="minorHAnsi" w:cstheme="minorHAnsi"/>
            <w:sz w:val="24"/>
            <w:szCs w:val="24"/>
            <w:lang w:val="es-ES"/>
          </w:rPr>
          <w:t>informes</w:t>
        </w:r>
        <w:r w:rsidR="00CB0ECE" w:rsidRPr="00CB1250">
          <w:rPr>
            <w:rStyle w:val="Hyperlink"/>
            <w:rFonts w:asciiTheme="minorHAnsi" w:hAnsiTheme="minorHAnsi" w:cstheme="minorHAnsi"/>
            <w:sz w:val="24"/>
            <w:szCs w:val="24"/>
            <w:lang w:val="es-ES"/>
          </w:rPr>
          <w:t xml:space="preserve"> mediáticos</w:t>
        </w:r>
      </w:hyperlink>
      <w:r w:rsidRPr="00C8008A">
        <w:rPr>
          <w:rStyle w:val="y2iqfc"/>
          <w:rFonts w:asciiTheme="minorHAnsi" w:hAnsiTheme="minorHAnsi" w:cstheme="minorHAnsi"/>
          <w:sz w:val="24"/>
          <w:szCs w:val="24"/>
          <w:lang w:val="es-ES"/>
        </w:rPr>
        <w:t xml:space="preserve"> se centraron en las declaraciones de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y sus </w:t>
      </w:r>
      <w:r w:rsidR="00CB0ECE">
        <w:rPr>
          <w:rStyle w:val="y2iqfc"/>
          <w:rFonts w:asciiTheme="minorHAnsi" w:hAnsiTheme="minorHAnsi" w:cstheme="minorHAnsi"/>
          <w:sz w:val="24"/>
          <w:szCs w:val="24"/>
          <w:lang w:val="es-ES"/>
        </w:rPr>
        <w:t>partidarios</w:t>
      </w:r>
      <w:r w:rsidRPr="00C8008A">
        <w:rPr>
          <w:rStyle w:val="y2iqfc"/>
          <w:rFonts w:asciiTheme="minorHAnsi" w:hAnsiTheme="minorHAnsi" w:cstheme="minorHAnsi"/>
          <w:sz w:val="24"/>
          <w:szCs w:val="24"/>
          <w:lang w:val="es-ES"/>
        </w:rPr>
        <w:t xml:space="preserve">. Ninguno incluía declaraciones de la alcaldía comunitaria de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El propósito de este </w:t>
      </w:r>
      <w:r w:rsidR="00376D2B" w:rsidRPr="00376D2B">
        <w:rPr>
          <w:rFonts w:asciiTheme="minorHAnsi" w:hAnsiTheme="minorHAnsi" w:cstheme="minorHAnsi"/>
          <w:sz w:val="24"/>
          <w:szCs w:val="24"/>
          <w:lang w:val="es-ES"/>
        </w:rPr>
        <w:t>memorándum</w:t>
      </w:r>
      <w:r w:rsidRPr="00C8008A">
        <w:rPr>
          <w:rStyle w:val="y2iqfc"/>
          <w:rFonts w:asciiTheme="minorHAnsi" w:hAnsiTheme="minorHAnsi" w:cstheme="minorHAnsi"/>
          <w:sz w:val="24"/>
          <w:szCs w:val="24"/>
          <w:lang w:val="es-ES"/>
        </w:rPr>
        <w:t xml:space="preserve"> es compartir el punto de vista de cinco miembros de la alcaldía comunitaria</w:t>
      </w:r>
      <w:r w:rsidR="00CB0ECE">
        <w:rPr>
          <w:rStyle w:val="y2iqfc"/>
          <w:rFonts w:asciiTheme="minorHAnsi" w:hAnsiTheme="minorHAnsi" w:cstheme="minorHAnsi"/>
          <w:sz w:val="24"/>
          <w:szCs w:val="24"/>
          <w:lang w:val="es-ES"/>
        </w:rPr>
        <w:t xml:space="preserve"> actual</w:t>
      </w:r>
      <w:r w:rsidRPr="00C8008A">
        <w:rPr>
          <w:rStyle w:val="y2iqfc"/>
          <w:rFonts w:asciiTheme="minorHAnsi" w:hAnsiTheme="minorHAnsi" w:cstheme="minorHAnsi"/>
          <w:sz w:val="24"/>
          <w:szCs w:val="24"/>
          <w:lang w:val="es-ES"/>
        </w:rPr>
        <w:t>, junto con dos exalcaldes, a quienes entrevisté en español el 20 de junio de 2022.</w:t>
      </w:r>
    </w:p>
    <w:p w14:paraId="1C2696BB" w14:textId="77777777" w:rsidR="00F52EA8" w:rsidRPr="00C8008A" w:rsidRDefault="00F52EA8" w:rsidP="00F52EA8">
      <w:pPr>
        <w:pStyle w:val="HTMLPreformatted"/>
        <w:rPr>
          <w:rStyle w:val="y2iqfc"/>
          <w:rFonts w:asciiTheme="minorHAnsi" w:hAnsiTheme="minorHAnsi" w:cstheme="minorHAnsi"/>
          <w:sz w:val="24"/>
          <w:szCs w:val="24"/>
          <w:lang w:val="es-ES"/>
        </w:rPr>
      </w:pPr>
    </w:p>
    <w:p w14:paraId="0F713BE9" w14:textId="2AF4D49A" w:rsidR="00F52EA8" w:rsidRPr="00C8008A" w:rsidRDefault="00F52EA8" w:rsidP="00F52EA8">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Dicen los alcaldes que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es hijo de una </w:t>
      </w:r>
      <w:r w:rsidR="00CB0ECE">
        <w:rPr>
          <w:rStyle w:val="y2iqfc"/>
          <w:rFonts w:asciiTheme="minorHAnsi" w:hAnsiTheme="minorHAnsi" w:cstheme="minorHAnsi"/>
          <w:sz w:val="24"/>
          <w:szCs w:val="24"/>
          <w:lang w:val="es-ES"/>
        </w:rPr>
        <w:t xml:space="preserve">madre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y un </w:t>
      </w:r>
      <w:r w:rsidR="00CB0ECE">
        <w:rPr>
          <w:rStyle w:val="y2iqfc"/>
          <w:rFonts w:asciiTheme="minorHAnsi" w:hAnsiTheme="minorHAnsi" w:cstheme="minorHAnsi"/>
          <w:sz w:val="24"/>
          <w:szCs w:val="24"/>
          <w:lang w:val="es-ES"/>
        </w:rPr>
        <w:t>padre</w:t>
      </w:r>
      <w:r w:rsidRPr="00C8008A">
        <w:rPr>
          <w:rStyle w:val="y2iqfc"/>
          <w:rFonts w:asciiTheme="minorHAnsi" w:hAnsiTheme="minorHAnsi" w:cstheme="minorHAnsi"/>
          <w:sz w:val="24"/>
          <w:szCs w:val="24"/>
          <w:lang w:val="es-ES"/>
        </w:rPr>
        <w:t xml:space="preserve"> de otro municipio. El padre trabajaba como ayudante de camiones y </w:t>
      </w:r>
      <w:r w:rsidR="00CB0ECE">
        <w:rPr>
          <w:rStyle w:val="y2iqfc"/>
          <w:rFonts w:asciiTheme="minorHAnsi" w:hAnsiTheme="minorHAnsi" w:cstheme="minorHAnsi"/>
          <w:sz w:val="24"/>
          <w:szCs w:val="24"/>
          <w:lang w:val="es-ES"/>
        </w:rPr>
        <w:t>sufrió de alcoholismo</w:t>
      </w:r>
      <w:r w:rsidRPr="00C8008A">
        <w:rPr>
          <w:rStyle w:val="y2iqfc"/>
          <w:rFonts w:asciiTheme="minorHAnsi" w:hAnsiTheme="minorHAnsi" w:cstheme="minorHAnsi"/>
          <w:sz w:val="24"/>
          <w:szCs w:val="24"/>
          <w:lang w:val="es-ES"/>
        </w:rPr>
        <w:t xml:space="preserve">. Según los alcaldes, alrededor del año 2000 </w:t>
      </w:r>
      <w:r w:rsidR="00CB0ECE">
        <w:rPr>
          <w:rStyle w:val="y2iqfc"/>
          <w:rFonts w:asciiTheme="minorHAnsi" w:hAnsiTheme="minorHAnsi" w:cstheme="minorHAnsi"/>
          <w:sz w:val="24"/>
          <w:szCs w:val="24"/>
          <w:lang w:val="es-ES"/>
        </w:rPr>
        <w:t>la familia</w:t>
      </w:r>
      <w:r w:rsidRPr="00C8008A">
        <w:rPr>
          <w:rStyle w:val="y2iqfc"/>
          <w:rFonts w:asciiTheme="minorHAnsi" w:hAnsiTheme="minorHAnsi" w:cstheme="minorHAnsi"/>
          <w:sz w:val="24"/>
          <w:szCs w:val="24"/>
          <w:lang w:val="es-ES"/>
        </w:rPr>
        <w:t xml:space="preserve"> se fue</w:t>
      </w:r>
      <w:r w:rsidR="00CB0ECE">
        <w:rPr>
          <w:rStyle w:val="y2iqfc"/>
          <w:rFonts w:asciiTheme="minorHAnsi" w:hAnsiTheme="minorHAnsi" w:cstheme="minorHAnsi"/>
          <w:sz w:val="24"/>
          <w:szCs w:val="24"/>
          <w:lang w:val="es-ES"/>
        </w:rPr>
        <w:t xml:space="preserve"> a vivir en</w:t>
      </w:r>
      <w:r w:rsidRPr="00C8008A">
        <w:rPr>
          <w:rStyle w:val="y2iqfc"/>
          <w:rFonts w:asciiTheme="minorHAnsi" w:hAnsiTheme="minorHAnsi" w:cstheme="minorHAnsi"/>
          <w:sz w:val="24"/>
          <w:szCs w:val="24"/>
          <w:lang w:val="es-ES"/>
        </w:rPr>
        <w:t xml:space="preserve"> Santiago Atitlán. Allí, creen,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recibió una beca para estudiar en Europa.</w:t>
      </w:r>
    </w:p>
    <w:p w14:paraId="06140110" w14:textId="77777777" w:rsidR="00F52EA8" w:rsidRPr="00C8008A" w:rsidRDefault="00F52EA8" w:rsidP="00F52EA8">
      <w:pPr>
        <w:pStyle w:val="HTMLPreformatted"/>
        <w:rPr>
          <w:rStyle w:val="y2iqfc"/>
          <w:rFonts w:asciiTheme="minorHAnsi" w:hAnsiTheme="minorHAnsi" w:cstheme="minorHAnsi"/>
          <w:sz w:val="24"/>
          <w:szCs w:val="24"/>
          <w:lang w:val="es-ES"/>
        </w:rPr>
      </w:pPr>
    </w:p>
    <w:p w14:paraId="487964C1" w14:textId="77777777" w:rsidR="00F52EA8" w:rsidRPr="00C8008A" w:rsidRDefault="00F52EA8" w:rsidP="00F52EA8">
      <w:pPr>
        <w:pStyle w:val="HTMLPreformatted"/>
        <w:rPr>
          <w:rFonts w:asciiTheme="minorHAnsi" w:hAnsiTheme="minorHAnsi" w:cstheme="minorHAnsi"/>
          <w:sz w:val="24"/>
          <w:szCs w:val="24"/>
        </w:rPr>
      </w:pPr>
      <w:r w:rsidRPr="00C8008A">
        <w:rPr>
          <w:rStyle w:val="y2iqfc"/>
          <w:rFonts w:asciiTheme="minorHAnsi" w:hAnsiTheme="minorHAnsi" w:cstheme="minorHAnsi"/>
          <w:sz w:val="24"/>
          <w:szCs w:val="24"/>
          <w:lang w:val="es-ES"/>
        </w:rPr>
        <w:t xml:space="preserve">Según los alcaldes, previo al enfrentamiento del 28 de septiembre de 2021,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nunca los visitó para explicarles su propósito y pedirles permiso para buscar restos. “Estamos </w:t>
      </w:r>
      <w:proofErr w:type="spellStart"/>
      <w:r w:rsidRPr="00C8008A">
        <w:rPr>
          <w:rStyle w:val="y2iqfc"/>
          <w:rFonts w:asciiTheme="minorHAnsi" w:hAnsiTheme="minorHAnsi" w:cstheme="minorHAnsi"/>
          <w:sz w:val="24"/>
          <w:szCs w:val="24"/>
          <w:lang w:val="es-ES"/>
        </w:rPr>
        <w:t>eligidos</w:t>
      </w:r>
      <w:proofErr w:type="spellEnd"/>
      <w:r w:rsidRPr="00C8008A">
        <w:rPr>
          <w:rStyle w:val="y2iqfc"/>
          <w:rFonts w:asciiTheme="minorHAnsi" w:hAnsiTheme="minorHAnsi" w:cstheme="minorHAnsi"/>
          <w:sz w:val="24"/>
          <w:szCs w:val="24"/>
          <w:lang w:val="es-ES"/>
        </w:rPr>
        <w:t xml:space="preserve"> por el pueblo y nuestro deber es velar por el pueblo”, me dijeron. Si bien los manifestantes dijeron que tenían una orden de exhumación del Ministerio Público, no incluyeron a ningún representante del MP o de la Policía Nacional Civil. Tampoco, según los alcaldes, ningún marchante se identificó como representante de la Fundación de Antropología Forense de Guatemala.</w:t>
      </w:r>
    </w:p>
    <w:p w14:paraId="321DD324" w14:textId="558FC858" w:rsidR="00F52EA8" w:rsidRPr="00C8008A" w:rsidRDefault="00F52EA8">
      <w:pPr>
        <w:rPr>
          <w:rFonts w:cstheme="minorHAnsi"/>
        </w:rPr>
      </w:pPr>
    </w:p>
    <w:p w14:paraId="2F1DCD29" w14:textId="77777777" w:rsidR="00C8008A" w:rsidRPr="00C8008A" w:rsidRDefault="00C8008A" w:rsidP="00C8008A">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 xml:space="preserve">Según los alcaldes, exigieron saber quién estaba a cargo.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dijeron los manifestantes. Encontrado en un comedor desayunando,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fue llevado a la cabeza de la marcha, solo para decir que tenía que volver al comedor a buscar a su madre. Una vez en el comedor, él y su madre se alejaron en un auto rojo, para nunca regresar.</w:t>
      </w:r>
    </w:p>
    <w:p w14:paraId="25546275" w14:textId="77777777" w:rsidR="00C8008A" w:rsidRPr="00C8008A" w:rsidRDefault="00C8008A" w:rsidP="00C8008A">
      <w:pPr>
        <w:pStyle w:val="HTMLPreformatted"/>
        <w:rPr>
          <w:rStyle w:val="y2iqfc"/>
          <w:rFonts w:asciiTheme="minorHAnsi" w:hAnsiTheme="minorHAnsi" w:cstheme="minorHAnsi"/>
          <w:sz w:val="24"/>
          <w:szCs w:val="24"/>
          <w:lang w:val="es-ES"/>
        </w:rPr>
      </w:pPr>
    </w:p>
    <w:p w14:paraId="3151DDB3" w14:textId="77777777" w:rsidR="00C8008A" w:rsidRPr="00C8008A" w:rsidRDefault="00C8008A" w:rsidP="00C8008A">
      <w:pPr>
        <w:pStyle w:val="HTMLPreformatted"/>
        <w:rPr>
          <w:rStyle w:val="y2iqfc"/>
          <w:rFonts w:asciiTheme="minorHAnsi" w:hAnsiTheme="minorHAnsi" w:cstheme="minorHAnsi"/>
          <w:sz w:val="24"/>
          <w:szCs w:val="24"/>
          <w:lang w:val="es-ES"/>
        </w:rPr>
      </w:pPr>
      <w:r w:rsidRPr="00C8008A">
        <w:rPr>
          <w:rStyle w:val="y2iqfc"/>
          <w:rFonts w:asciiTheme="minorHAnsi" w:hAnsiTheme="minorHAnsi" w:cstheme="minorHAnsi"/>
          <w:sz w:val="24"/>
          <w:szCs w:val="24"/>
          <w:lang w:val="es-ES"/>
        </w:rPr>
        <w:t>A las pocas horas llegó un fiscal del Ministerio Público. Según los alcaldes, se disculpó porque, si bien el MP había autorizado una exhumación en la base militar, ahora ocupada por casas y milpas, no había enviado la notificación requerida a la alcaldía comunitaria.</w:t>
      </w:r>
    </w:p>
    <w:p w14:paraId="2CB2E289" w14:textId="77777777" w:rsidR="00C8008A" w:rsidRPr="00C8008A" w:rsidRDefault="00C8008A" w:rsidP="00C8008A">
      <w:pPr>
        <w:pStyle w:val="HTMLPreformatted"/>
        <w:rPr>
          <w:rStyle w:val="y2iqfc"/>
          <w:rFonts w:asciiTheme="minorHAnsi" w:hAnsiTheme="minorHAnsi" w:cstheme="minorHAnsi"/>
          <w:sz w:val="24"/>
          <w:szCs w:val="24"/>
          <w:lang w:val="es-ES"/>
        </w:rPr>
      </w:pPr>
    </w:p>
    <w:p w14:paraId="65A978AF" w14:textId="7BE8B12A" w:rsidR="00C8008A" w:rsidRPr="00C8008A" w:rsidRDefault="00C8008A" w:rsidP="00C8008A">
      <w:pPr>
        <w:pStyle w:val="HTMLPreformatted"/>
        <w:rPr>
          <w:rFonts w:asciiTheme="minorHAnsi" w:hAnsiTheme="minorHAnsi" w:cstheme="minorHAnsi"/>
          <w:sz w:val="24"/>
          <w:szCs w:val="24"/>
        </w:rPr>
      </w:pPr>
      <w:r w:rsidRPr="00C8008A">
        <w:rPr>
          <w:rStyle w:val="y2iqfc"/>
          <w:rFonts w:asciiTheme="minorHAnsi" w:hAnsiTheme="minorHAnsi" w:cstheme="minorHAnsi"/>
          <w:sz w:val="24"/>
          <w:szCs w:val="24"/>
          <w:lang w:val="es-ES"/>
        </w:rPr>
        <w:t xml:space="preserve">Esto es lo que los alcaldes de </w:t>
      </w:r>
      <w:proofErr w:type="spellStart"/>
      <w:r w:rsidRPr="00C8008A">
        <w:rPr>
          <w:rStyle w:val="y2iqfc"/>
          <w:rFonts w:asciiTheme="minorHAnsi" w:hAnsiTheme="minorHAnsi" w:cstheme="minorHAnsi"/>
          <w:sz w:val="24"/>
          <w:szCs w:val="24"/>
          <w:lang w:val="es-ES"/>
        </w:rPr>
        <w:t>Chiul</w:t>
      </w:r>
      <w:proofErr w:type="spellEnd"/>
      <w:r w:rsidRPr="00C8008A">
        <w:rPr>
          <w:rStyle w:val="y2iqfc"/>
          <w:rFonts w:asciiTheme="minorHAnsi" w:hAnsiTheme="minorHAnsi" w:cstheme="minorHAnsi"/>
          <w:sz w:val="24"/>
          <w:szCs w:val="24"/>
          <w:lang w:val="es-ES"/>
        </w:rPr>
        <w:t xml:space="preserve"> me pidieron que transmitiera a cualquier periodista u organización que persiga la acusación de Arnulfo </w:t>
      </w:r>
      <w:proofErr w:type="spellStart"/>
      <w:r w:rsidRPr="00C8008A">
        <w:rPr>
          <w:rStyle w:val="y2iqfc"/>
          <w:rFonts w:asciiTheme="minorHAnsi" w:hAnsiTheme="minorHAnsi" w:cstheme="minorHAnsi"/>
          <w:sz w:val="24"/>
          <w:szCs w:val="24"/>
          <w:lang w:val="es-ES"/>
        </w:rPr>
        <w:t>Oxlaj</w:t>
      </w:r>
      <w:proofErr w:type="spellEnd"/>
      <w:r w:rsidRPr="00C8008A">
        <w:rPr>
          <w:rStyle w:val="y2iqfc"/>
          <w:rFonts w:asciiTheme="minorHAnsi" w:hAnsiTheme="minorHAnsi" w:cstheme="minorHAnsi"/>
          <w:sz w:val="24"/>
          <w:szCs w:val="24"/>
          <w:lang w:val="es-ES"/>
        </w:rPr>
        <w:t xml:space="preserve">. “¿Quiénes son las mamás y los papás de los que </w:t>
      </w:r>
      <w:r w:rsidR="001E6283">
        <w:rPr>
          <w:rStyle w:val="y2iqfc"/>
          <w:rFonts w:asciiTheme="minorHAnsi" w:hAnsiTheme="minorHAnsi" w:cstheme="minorHAnsi"/>
          <w:sz w:val="24"/>
          <w:szCs w:val="24"/>
          <w:lang w:val="es-ES"/>
        </w:rPr>
        <w:t>mur</w:t>
      </w:r>
      <w:r w:rsidRPr="00C8008A">
        <w:rPr>
          <w:rStyle w:val="y2iqfc"/>
          <w:rFonts w:asciiTheme="minorHAnsi" w:hAnsiTheme="minorHAnsi" w:cstheme="minorHAnsi"/>
          <w:sz w:val="24"/>
          <w:szCs w:val="24"/>
          <w:lang w:val="es-ES"/>
        </w:rPr>
        <w:t>ieron? ¿De dónde son los niños? ¿De dónde son los padres?” Nadie en su comunidad tiene conocimiento de este incidente, dijeron. “Que traiga a Arnulfo para reunirse con nosotros. Si traiga a Arnulfo, permitimos que busque, véngate, pero con el Canal 3 o el Canal 7. Y si no encuentran nada, que Arnulfo vaya a la c</w:t>
      </w:r>
      <w:r w:rsidR="00376D2B">
        <w:rPr>
          <w:rStyle w:val="y2iqfc"/>
          <w:rFonts w:asciiTheme="minorHAnsi" w:hAnsiTheme="minorHAnsi" w:cstheme="minorHAnsi"/>
          <w:sz w:val="24"/>
          <w:szCs w:val="24"/>
          <w:lang w:val="es-ES"/>
        </w:rPr>
        <w:t>á</w:t>
      </w:r>
      <w:r w:rsidRPr="00C8008A">
        <w:rPr>
          <w:rStyle w:val="y2iqfc"/>
          <w:rFonts w:asciiTheme="minorHAnsi" w:hAnsiTheme="minorHAnsi" w:cstheme="minorHAnsi"/>
          <w:sz w:val="24"/>
          <w:szCs w:val="24"/>
          <w:lang w:val="es-ES"/>
        </w:rPr>
        <w:t>rcel por difamación.”</w:t>
      </w:r>
    </w:p>
    <w:p w14:paraId="0805AF1E" w14:textId="610FD490" w:rsidR="00C8008A" w:rsidRDefault="00C8008A"/>
    <w:p w14:paraId="56A232EE" w14:textId="26A83143" w:rsidR="00C8008A" w:rsidRPr="00C8008A" w:rsidRDefault="00C8008A" w:rsidP="00C8008A">
      <w:pPr>
        <w:rPr>
          <w:lang w:val="es-ES"/>
        </w:rPr>
      </w:pPr>
      <w:r w:rsidRPr="00C8008A">
        <w:rPr>
          <w:lang w:val="es-ES"/>
        </w:rPr>
        <w:t xml:space="preserve">Afortunadamente, no se reportaron heridos físicos el 28 de septiembre de 2021. Este fue un choque entre dos caras diferentes del empoderamiento maya. Uno consiste en una acusación de genocidio, difundida nacional e internacionalmente por activistas de derechos humanos. El otro consiste en que las autoridades de </w:t>
      </w:r>
      <w:proofErr w:type="spellStart"/>
      <w:r w:rsidRPr="00C8008A">
        <w:rPr>
          <w:lang w:val="es-ES"/>
        </w:rPr>
        <w:t>Chiul</w:t>
      </w:r>
      <w:proofErr w:type="spellEnd"/>
      <w:r w:rsidRPr="00C8008A">
        <w:rPr>
          <w:lang w:val="es-ES"/>
        </w:rPr>
        <w:t xml:space="preserve"> insistan en su derecho a proteger a su comunidad. Cuando les pedí a los alcaldes una dirección de correo electrónico para poder enviarles una traducción al español de este </w:t>
      </w:r>
      <w:r w:rsidR="002069F7" w:rsidRPr="00F52EA8">
        <w:rPr>
          <w:rFonts w:eastAsia="Times New Roman" w:cstheme="minorHAnsi"/>
          <w:lang w:val="es-ES"/>
        </w:rPr>
        <w:t>memorándum</w:t>
      </w:r>
      <w:r w:rsidRPr="00C8008A">
        <w:rPr>
          <w:lang w:val="es-ES"/>
        </w:rPr>
        <w:t>, ninguno de ellos tenía una.</w:t>
      </w:r>
    </w:p>
    <w:p w14:paraId="2788C155" w14:textId="77777777" w:rsidR="00C8008A" w:rsidRPr="00C8008A" w:rsidRDefault="00C8008A" w:rsidP="00C8008A">
      <w:pPr>
        <w:rPr>
          <w:lang w:val="es-ES"/>
        </w:rPr>
      </w:pPr>
    </w:p>
    <w:p w14:paraId="446DB0CC" w14:textId="33017D7F" w:rsidR="00C8008A" w:rsidRDefault="00C8008A" w:rsidP="00C8008A">
      <w:pPr>
        <w:rPr>
          <w:lang w:val="es-ES"/>
        </w:rPr>
      </w:pPr>
      <w:r w:rsidRPr="00C8008A">
        <w:rPr>
          <w:lang w:val="es-ES"/>
        </w:rPr>
        <w:t xml:space="preserve">Aparentemente, ninguna de las organizaciones que difundieron las acusaciones de Arnulfo </w:t>
      </w:r>
      <w:proofErr w:type="spellStart"/>
      <w:r w:rsidRPr="00C8008A">
        <w:rPr>
          <w:lang w:val="es-ES"/>
        </w:rPr>
        <w:t>Oxlaj</w:t>
      </w:r>
      <w:proofErr w:type="spellEnd"/>
      <w:r w:rsidRPr="00C8008A">
        <w:rPr>
          <w:lang w:val="es-ES"/>
        </w:rPr>
        <w:t xml:space="preserve"> preguntó a los alcaldes de </w:t>
      </w:r>
      <w:proofErr w:type="spellStart"/>
      <w:r w:rsidRPr="00C8008A">
        <w:rPr>
          <w:lang w:val="es-ES"/>
        </w:rPr>
        <w:t>Chiul</w:t>
      </w:r>
      <w:proofErr w:type="spellEnd"/>
      <w:r w:rsidRPr="00C8008A">
        <w:rPr>
          <w:lang w:val="es-ES"/>
        </w:rPr>
        <w:t xml:space="preserve"> su punto de vista. Son las autoridades electas de una comunidad indígena. ¿Por qué se le deja un paso tan obvio a un antropólogo estadounidense, nueve meses después del hecho? Es fácil imaginar una futura repetición de esta situación, en </w:t>
      </w:r>
      <w:proofErr w:type="spellStart"/>
      <w:r w:rsidRPr="00C8008A">
        <w:rPr>
          <w:lang w:val="es-ES"/>
        </w:rPr>
        <w:t>Chiul</w:t>
      </w:r>
      <w:proofErr w:type="spellEnd"/>
      <w:r w:rsidRPr="00C8008A">
        <w:rPr>
          <w:lang w:val="es-ES"/>
        </w:rPr>
        <w:t xml:space="preserve"> o en otro lugar, con un resultado peor. Sería bueno que todos pensa</w:t>
      </w:r>
      <w:r w:rsidR="00F86C73">
        <w:rPr>
          <w:lang w:val="es-ES"/>
        </w:rPr>
        <w:t>mos</w:t>
      </w:r>
      <w:r w:rsidRPr="00C8008A">
        <w:rPr>
          <w:lang w:val="es-ES"/>
        </w:rPr>
        <w:t xml:space="preserve"> en la vulnerabilidad de las redes sociales ante acusaciones dramáticas pero dudosas.</w:t>
      </w:r>
    </w:p>
    <w:p w14:paraId="5B382FED" w14:textId="1593792F" w:rsidR="00D445A4" w:rsidRDefault="00D445A4" w:rsidP="00C8008A">
      <w:pPr>
        <w:rPr>
          <w:lang w:val="es-ES"/>
        </w:rPr>
      </w:pPr>
    </w:p>
    <w:p w14:paraId="499B62DA" w14:textId="77777777" w:rsidR="005F2FD8" w:rsidRDefault="00D445A4" w:rsidP="00D445A4">
      <w:pPr>
        <w:jc w:val="center"/>
        <w:rPr>
          <w:b/>
          <w:bCs/>
          <w:sz w:val="32"/>
          <w:szCs w:val="32"/>
        </w:rPr>
      </w:pPr>
      <w:r w:rsidRPr="005F2FD8">
        <w:rPr>
          <w:b/>
          <w:bCs/>
          <w:sz w:val="32"/>
          <w:szCs w:val="32"/>
        </w:rPr>
        <w:t xml:space="preserve">Arnulfo </w:t>
      </w:r>
      <w:proofErr w:type="spellStart"/>
      <w:r w:rsidRPr="005F2FD8">
        <w:rPr>
          <w:b/>
          <w:bCs/>
          <w:sz w:val="32"/>
          <w:szCs w:val="32"/>
        </w:rPr>
        <w:t>Oxlaj’s</w:t>
      </w:r>
      <w:proofErr w:type="spellEnd"/>
      <w:r w:rsidRPr="005F2FD8">
        <w:rPr>
          <w:b/>
          <w:bCs/>
          <w:sz w:val="32"/>
          <w:szCs w:val="32"/>
        </w:rPr>
        <w:t xml:space="preserve"> denunciation </w:t>
      </w:r>
    </w:p>
    <w:p w14:paraId="32E46698" w14:textId="2F0E107D" w:rsidR="00D445A4" w:rsidRPr="005F2FD8" w:rsidRDefault="00D445A4" w:rsidP="00D445A4">
      <w:pPr>
        <w:jc w:val="center"/>
        <w:rPr>
          <w:b/>
          <w:bCs/>
          <w:sz w:val="32"/>
          <w:szCs w:val="32"/>
        </w:rPr>
      </w:pPr>
      <w:r w:rsidRPr="005F2FD8">
        <w:rPr>
          <w:b/>
          <w:bCs/>
          <w:sz w:val="32"/>
          <w:szCs w:val="32"/>
        </w:rPr>
        <w:t>of a May 21, 1988 army massacre of 115 children:</w:t>
      </w:r>
    </w:p>
    <w:p w14:paraId="7F409D5F" w14:textId="77777777" w:rsidR="00D445A4" w:rsidRPr="005F2FD8" w:rsidRDefault="00D445A4" w:rsidP="00D445A4">
      <w:pPr>
        <w:jc w:val="center"/>
        <w:rPr>
          <w:b/>
          <w:bCs/>
          <w:sz w:val="32"/>
          <w:szCs w:val="32"/>
        </w:rPr>
      </w:pPr>
      <w:r w:rsidRPr="005F2FD8">
        <w:rPr>
          <w:b/>
          <w:bCs/>
          <w:sz w:val="32"/>
          <w:szCs w:val="32"/>
        </w:rPr>
        <w:t xml:space="preserve">My interview with the </w:t>
      </w:r>
      <w:proofErr w:type="spellStart"/>
      <w:r w:rsidRPr="005F2FD8">
        <w:rPr>
          <w:b/>
          <w:bCs/>
          <w:sz w:val="32"/>
          <w:szCs w:val="32"/>
        </w:rPr>
        <w:t>alcaldía</w:t>
      </w:r>
      <w:proofErr w:type="spellEnd"/>
      <w:r w:rsidRPr="005F2FD8">
        <w:rPr>
          <w:b/>
          <w:bCs/>
          <w:sz w:val="32"/>
          <w:szCs w:val="32"/>
        </w:rPr>
        <w:t xml:space="preserve"> </w:t>
      </w:r>
      <w:proofErr w:type="spellStart"/>
      <w:r w:rsidRPr="005F2FD8">
        <w:rPr>
          <w:b/>
          <w:bCs/>
          <w:sz w:val="32"/>
          <w:szCs w:val="32"/>
        </w:rPr>
        <w:t>comunitaria</w:t>
      </w:r>
      <w:proofErr w:type="spellEnd"/>
      <w:r w:rsidRPr="005F2FD8">
        <w:rPr>
          <w:b/>
          <w:bCs/>
          <w:sz w:val="32"/>
          <w:szCs w:val="32"/>
        </w:rPr>
        <w:t xml:space="preserve"> of </w:t>
      </w:r>
      <w:proofErr w:type="spellStart"/>
      <w:r w:rsidRPr="005F2FD8">
        <w:rPr>
          <w:b/>
          <w:bCs/>
          <w:sz w:val="32"/>
          <w:szCs w:val="32"/>
        </w:rPr>
        <w:t>Chiul</w:t>
      </w:r>
      <w:proofErr w:type="spellEnd"/>
      <w:r w:rsidRPr="005F2FD8">
        <w:rPr>
          <w:b/>
          <w:bCs/>
          <w:sz w:val="32"/>
          <w:szCs w:val="32"/>
        </w:rPr>
        <w:t xml:space="preserve">, </w:t>
      </w:r>
      <w:proofErr w:type="spellStart"/>
      <w:r w:rsidRPr="005F2FD8">
        <w:rPr>
          <w:b/>
          <w:bCs/>
          <w:sz w:val="32"/>
          <w:szCs w:val="32"/>
        </w:rPr>
        <w:t>Cunén</w:t>
      </w:r>
      <w:proofErr w:type="spellEnd"/>
      <w:r w:rsidRPr="005F2FD8">
        <w:rPr>
          <w:b/>
          <w:bCs/>
          <w:sz w:val="32"/>
          <w:szCs w:val="32"/>
        </w:rPr>
        <w:t>, Quiché</w:t>
      </w:r>
    </w:p>
    <w:p w14:paraId="6CE242A4" w14:textId="77777777" w:rsidR="00D445A4" w:rsidRDefault="00D445A4" w:rsidP="00D445A4"/>
    <w:p w14:paraId="3F23749B" w14:textId="77777777" w:rsidR="00D445A4" w:rsidRDefault="00D445A4" w:rsidP="00D445A4">
      <w:pPr>
        <w:jc w:val="center"/>
      </w:pPr>
      <w:r>
        <w:t>David Stoll</w:t>
      </w:r>
    </w:p>
    <w:p w14:paraId="4E3D2EDB" w14:textId="77777777" w:rsidR="00D445A4" w:rsidRPr="007263B0" w:rsidRDefault="00D445A4" w:rsidP="00D4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es-ES"/>
        </w:rPr>
      </w:pPr>
      <w:r>
        <w:rPr>
          <w:rFonts w:cstheme="minorHAnsi"/>
          <w:lang w:val="es-ES"/>
        </w:rPr>
        <w:t xml:space="preserve">Middlebury </w:t>
      </w:r>
      <w:proofErr w:type="spellStart"/>
      <w:r>
        <w:rPr>
          <w:rFonts w:cstheme="minorHAnsi"/>
          <w:lang w:val="es-ES"/>
        </w:rPr>
        <w:t>College</w:t>
      </w:r>
      <w:proofErr w:type="spellEnd"/>
    </w:p>
    <w:p w14:paraId="1C3B6B84" w14:textId="77777777" w:rsidR="00D445A4" w:rsidRDefault="00000000" w:rsidP="00D445A4">
      <w:pPr>
        <w:jc w:val="center"/>
      </w:pPr>
      <w:hyperlink r:id="rId13" w:history="1">
        <w:r w:rsidR="00D445A4" w:rsidRPr="003269FA">
          <w:rPr>
            <w:rStyle w:val="Hyperlink"/>
          </w:rPr>
          <w:t>dstoll@middlebury.edu</w:t>
        </w:r>
      </w:hyperlink>
    </w:p>
    <w:p w14:paraId="2E986645" w14:textId="5361E89C" w:rsidR="00D445A4" w:rsidRDefault="002069F7" w:rsidP="00D445A4">
      <w:pPr>
        <w:jc w:val="center"/>
      </w:pPr>
      <w:r>
        <w:t>July 7</w:t>
      </w:r>
      <w:r w:rsidR="00D445A4">
        <w:t>, 2022</w:t>
      </w:r>
    </w:p>
    <w:p w14:paraId="27982B33" w14:textId="77777777" w:rsidR="00D445A4" w:rsidRDefault="00D445A4" w:rsidP="00D445A4">
      <w:pPr>
        <w:jc w:val="center"/>
      </w:pPr>
    </w:p>
    <w:p w14:paraId="13BE1DF8" w14:textId="77777777" w:rsidR="00D445A4" w:rsidRDefault="00D445A4" w:rsidP="00D445A4">
      <w:pPr>
        <w:jc w:val="center"/>
      </w:pPr>
      <w:r>
        <w:t xml:space="preserve">This is a memo for people who became involved </w:t>
      </w:r>
    </w:p>
    <w:p w14:paraId="7F906FC8" w14:textId="77777777" w:rsidR="00D445A4" w:rsidRDefault="00D445A4" w:rsidP="00D445A4">
      <w:pPr>
        <w:jc w:val="center"/>
      </w:pPr>
      <w:r>
        <w:t xml:space="preserve">with Arnulfo </w:t>
      </w:r>
      <w:proofErr w:type="spellStart"/>
      <w:r>
        <w:t>Oxlaj’s</w:t>
      </w:r>
      <w:proofErr w:type="spellEnd"/>
      <w:r>
        <w:t xml:space="preserve"> massacre accusation, </w:t>
      </w:r>
    </w:p>
    <w:p w14:paraId="631D50CD" w14:textId="77777777" w:rsidR="00D445A4" w:rsidRDefault="00D445A4" w:rsidP="00D445A4">
      <w:pPr>
        <w:jc w:val="center"/>
      </w:pPr>
      <w:r>
        <w:t xml:space="preserve">not a social media post.  </w:t>
      </w:r>
    </w:p>
    <w:p w14:paraId="76B1C021" w14:textId="77777777" w:rsidR="00D445A4" w:rsidRDefault="00D445A4" w:rsidP="00D445A4">
      <w:pPr>
        <w:jc w:val="center"/>
      </w:pPr>
      <w:r>
        <w:t xml:space="preserve">Not for distribution through social media </w:t>
      </w:r>
    </w:p>
    <w:p w14:paraId="1C24B544" w14:textId="77777777" w:rsidR="00D445A4" w:rsidRPr="00E80E67" w:rsidRDefault="00D445A4" w:rsidP="00D445A4">
      <w:pPr>
        <w:jc w:val="center"/>
      </w:pPr>
      <w:r>
        <w:t>without author’s written permission</w:t>
      </w:r>
    </w:p>
    <w:p w14:paraId="474AAE2C" w14:textId="77777777" w:rsidR="00D445A4" w:rsidRDefault="00D445A4" w:rsidP="00D445A4"/>
    <w:p w14:paraId="170897DE" w14:textId="77777777" w:rsidR="00D445A4" w:rsidRDefault="00D445A4" w:rsidP="00D445A4">
      <w:r>
        <w:t xml:space="preserve">In May 2021 Arnulfo </w:t>
      </w:r>
      <w:proofErr w:type="spellStart"/>
      <w:r>
        <w:t>Oxlaj</w:t>
      </w:r>
      <w:proofErr w:type="spellEnd"/>
      <w:r>
        <w:t xml:space="preserve"> -a </w:t>
      </w:r>
      <w:hyperlink r:id="rId14" w:history="1">
        <w:r w:rsidRPr="00E57F53">
          <w:rPr>
            <w:rStyle w:val="Hyperlink"/>
          </w:rPr>
          <w:t>Mayan spiritual teacher</w:t>
        </w:r>
      </w:hyperlink>
      <w:r>
        <w:t xml:space="preserve"> and </w:t>
      </w:r>
      <w:hyperlink r:id="rId15" w:history="1">
        <w:r w:rsidRPr="000702D0">
          <w:rPr>
            <w:rStyle w:val="Hyperlink"/>
          </w:rPr>
          <w:t>child-sponsorship fundraiser</w:t>
        </w:r>
      </w:hyperlink>
      <w:r>
        <w:t xml:space="preserve">- launched a startling </w:t>
      </w:r>
      <w:hyperlink r:id="rId16" w:history="1">
        <w:r w:rsidRPr="005B4454">
          <w:rPr>
            <w:rStyle w:val="Hyperlink"/>
          </w:rPr>
          <w:t>denunciation</w:t>
        </w:r>
      </w:hyperlink>
      <w:r>
        <w:t xml:space="preserve"> on Facebook: that the army had massacred 115 children and three pregnant women in </w:t>
      </w:r>
      <w:proofErr w:type="spellStart"/>
      <w:r>
        <w:t>Chiul</w:t>
      </w:r>
      <w:proofErr w:type="spellEnd"/>
      <w:r>
        <w:t xml:space="preserve">, a K’iche’ speaking village on the road into </w:t>
      </w:r>
      <w:proofErr w:type="spellStart"/>
      <w:r>
        <w:t>Ixil</w:t>
      </w:r>
      <w:proofErr w:type="spellEnd"/>
      <w:r>
        <w:t xml:space="preserve"> country. He was the sole survivor and, thirty-three years later, he was demanding exhumation and justice. </w:t>
      </w:r>
    </w:p>
    <w:p w14:paraId="3FB6D6DF" w14:textId="77777777" w:rsidR="00D445A4" w:rsidRDefault="00D445A4" w:rsidP="00D445A4"/>
    <w:p w14:paraId="645DFDD4" w14:textId="77777777" w:rsidR="00D445A4" w:rsidRDefault="00000000" w:rsidP="00D445A4">
      <w:hyperlink r:id="rId17" w:history="1">
        <w:r w:rsidR="00D445A4" w:rsidRPr="005B4454">
          <w:rPr>
            <w:rStyle w:val="Hyperlink"/>
          </w:rPr>
          <w:t>News</w:t>
        </w:r>
      </w:hyperlink>
      <w:r w:rsidR="00D445A4">
        <w:t xml:space="preserve"> and </w:t>
      </w:r>
      <w:hyperlink r:id="rId18" w:history="1">
        <w:r w:rsidR="00D445A4" w:rsidRPr="00762FA7">
          <w:rPr>
            <w:rStyle w:val="Hyperlink"/>
          </w:rPr>
          <w:t>human rights</w:t>
        </w:r>
      </w:hyperlink>
      <w:r w:rsidR="00D445A4">
        <w:t xml:space="preserve"> organizations immediately spread the accusation through social media.  Arnulfo </w:t>
      </w:r>
      <w:proofErr w:type="spellStart"/>
      <w:r w:rsidR="00D445A4">
        <w:t>Oxlaj</w:t>
      </w:r>
      <w:proofErr w:type="spellEnd"/>
      <w:r w:rsidR="00D445A4">
        <w:t xml:space="preserve"> dated the massacre to May 21,1988.  Oddly, no such incident on this or any other date appears in chronologies of army crimes.  Quiché Department saw hundreds of ambushes, </w:t>
      </w:r>
      <w:proofErr w:type="gramStart"/>
      <w:r w:rsidR="00D445A4">
        <w:t>massacres</w:t>
      </w:r>
      <w:proofErr w:type="gramEnd"/>
      <w:r w:rsidR="00D445A4">
        <w:t xml:space="preserve"> and disappearances in the Guatemalan army’s war against the Guerrilla Army of the Poor. However, army massacres of civilians peaked in 1982, then declined steeply. For all of Quiché Department from 1985 to 1988, the UN-sponsored truth commission was able to identify a total of 85 victims in ten army massacres.</w:t>
      </w:r>
      <w:r w:rsidR="00D445A4">
        <w:rPr>
          <w:rStyle w:val="EndnoteReference"/>
        </w:rPr>
        <w:endnoteReference w:id="1"/>
      </w:r>
      <w:r w:rsidR="00D445A4">
        <w:t xml:space="preserve">  Yet here was a single massacre with 118 victims. </w:t>
      </w:r>
    </w:p>
    <w:p w14:paraId="04DF9F89" w14:textId="77777777" w:rsidR="00D445A4" w:rsidRDefault="00D445A4" w:rsidP="00D445A4"/>
    <w:p w14:paraId="11F8055E" w14:textId="50C58823" w:rsidR="00D445A4" w:rsidRDefault="00D445A4" w:rsidP="00D445A4">
      <w:r>
        <w:t xml:space="preserve">In 1988 </w:t>
      </w:r>
      <w:proofErr w:type="spellStart"/>
      <w:r>
        <w:t>Chiul</w:t>
      </w:r>
      <w:proofErr w:type="spellEnd"/>
      <w:r>
        <w:t xml:space="preserve"> was still militarized, with an active civil patrol backed up by an army post. It was also a locality in which combat between soldiers and guerrillas was dwindling.  Catholic clergy had returned to the area and human rights groups were able </w:t>
      </w:r>
      <w:r w:rsidR="00977695">
        <w:t xml:space="preserve">to </w:t>
      </w:r>
      <w:r>
        <w:t>visit army-controlled populations. No one ever reported a massacre at a garrison next to a well-travelled gravel highway.  If a hundred or more parents lost a child on May 21, 1988, none ever reported it to any of the numerous civil institutions operating in the area.</w:t>
      </w:r>
    </w:p>
    <w:p w14:paraId="72F29C45" w14:textId="77777777" w:rsidR="00D445A4" w:rsidRDefault="00D445A4" w:rsidP="00D445A4"/>
    <w:p w14:paraId="6061FAF3" w14:textId="77777777" w:rsidR="00D445A4" w:rsidRDefault="00D445A4" w:rsidP="00D445A4">
      <w:r>
        <w:t xml:space="preserve">Animated by Arnulfo </w:t>
      </w:r>
      <w:proofErr w:type="spellStart"/>
      <w:r>
        <w:t>Oxlaj’s</w:t>
      </w:r>
      <w:proofErr w:type="spellEnd"/>
      <w:r>
        <w:t xml:space="preserve"> claim, on September 28, </w:t>
      </w:r>
      <w:proofErr w:type="gramStart"/>
      <w:r>
        <w:t>2021</w:t>
      </w:r>
      <w:proofErr w:type="gramEnd"/>
      <w:r>
        <w:t xml:space="preserve"> a group of forty or fifty </w:t>
      </w:r>
    </w:p>
    <w:p w14:paraId="29E52E18" w14:textId="77777777" w:rsidR="00D445A4" w:rsidRDefault="00D445A4" w:rsidP="00D445A4">
      <w:r>
        <w:t xml:space="preserve">Guatemalan human rights activists marched through </w:t>
      </w:r>
      <w:proofErr w:type="spellStart"/>
      <w:r>
        <w:t>Chiul</w:t>
      </w:r>
      <w:proofErr w:type="spellEnd"/>
      <w:r>
        <w:t xml:space="preserve"> to the site of the army base. They were stopped by a crowd of </w:t>
      </w:r>
      <w:proofErr w:type="spellStart"/>
      <w:r>
        <w:t>Chiulenses</w:t>
      </w:r>
      <w:proofErr w:type="spellEnd"/>
      <w:r>
        <w:t xml:space="preserve"> including representatives of </w:t>
      </w:r>
      <w:proofErr w:type="spellStart"/>
      <w:r>
        <w:t>Chiul’s</w:t>
      </w:r>
      <w:proofErr w:type="spellEnd"/>
      <w:r>
        <w:t xml:space="preserve"> </w:t>
      </w:r>
      <w:proofErr w:type="spellStart"/>
      <w:r>
        <w:t>alcaldía</w:t>
      </w:r>
      <w:proofErr w:type="spellEnd"/>
      <w:r>
        <w:t xml:space="preserve"> </w:t>
      </w:r>
      <w:proofErr w:type="spellStart"/>
      <w:r>
        <w:t>communitaria</w:t>
      </w:r>
      <w:proofErr w:type="spellEnd"/>
      <w:r>
        <w:t xml:space="preserve">.  There was a </w:t>
      </w:r>
      <w:hyperlink r:id="rId19" w:history="1">
        <w:r w:rsidRPr="00B07274">
          <w:rPr>
            <w:rStyle w:val="Hyperlink"/>
          </w:rPr>
          <w:t>confrontation</w:t>
        </w:r>
      </w:hyperlink>
      <w:r>
        <w:t xml:space="preserve">.  The </w:t>
      </w:r>
      <w:proofErr w:type="spellStart"/>
      <w:r>
        <w:t>Chiulenses</w:t>
      </w:r>
      <w:proofErr w:type="spellEnd"/>
      <w:r>
        <w:t xml:space="preserve"> took a photographer hostage for several hours until he was released unharmed.</w:t>
      </w:r>
    </w:p>
    <w:p w14:paraId="5826252F" w14:textId="77777777" w:rsidR="00D445A4" w:rsidRDefault="00D445A4" w:rsidP="00D445A4"/>
    <w:p w14:paraId="4A6D6D71" w14:textId="77777777" w:rsidR="00D445A4" w:rsidRDefault="00000000" w:rsidP="00D445A4">
      <w:hyperlink r:id="rId20" w:history="1">
        <w:r w:rsidR="00D445A4" w:rsidRPr="00B07274">
          <w:rPr>
            <w:rStyle w:val="Hyperlink"/>
          </w:rPr>
          <w:t>Media reports</w:t>
        </w:r>
      </w:hyperlink>
      <w:r w:rsidR="00D445A4">
        <w:t xml:space="preserve"> focused on the declarations of Arnulfo </w:t>
      </w:r>
      <w:proofErr w:type="spellStart"/>
      <w:r w:rsidR="00D445A4">
        <w:t>Oxlaj</w:t>
      </w:r>
      <w:proofErr w:type="spellEnd"/>
      <w:r w:rsidR="00D445A4">
        <w:t xml:space="preserve"> and his supporters. None of the reports included any statement by </w:t>
      </w:r>
      <w:proofErr w:type="spellStart"/>
      <w:r w:rsidR="00D445A4">
        <w:t>Chiul’s</w:t>
      </w:r>
      <w:proofErr w:type="spellEnd"/>
      <w:r w:rsidR="00D445A4">
        <w:t xml:space="preserve"> </w:t>
      </w:r>
      <w:proofErr w:type="spellStart"/>
      <w:r w:rsidR="00D445A4">
        <w:t>alcaldia</w:t>
      </w:r>
      <w:proofErr w:type="spellEnd"/>
      <w:r w:rsidR="00D445A4">
        <w:t xml:space="preserve"> </w:t>
      </w:r>
      <w:proofErr w:type="spellStart"/>
      <w:r w:rsidR="00D445A4">
        <w:t>comunitaria</w:t>
      </w:r>
      <w:proofErr w:type="spellEnd"/>
      <w:r w:rsidR="00D445A4">
        <w:t xml:space="preserve">. The purpose of this memo is to share the viewpoint of five current members of the </w:t>
      </w:r>
      <w:proofErr w:type="spellStart"/>
      <w:r w:rsidR="00D445A4">
        <w:t>alcaldía</w:t>
      </w:r>
      <w:proofErr w:type="spellEnd"/>
      <w:r w:rsidR="00D445A4">
        <w:t xml:space="preserve"> </w:t>
      </w:r>
      <w:proofErr w:type="spellStart"/>
      <w:r w:rsidR="00D445A4">
        <w:t>comunitaria</w:t>
      </w:r>
      <w:proofErr w:type="spellEnd"/>
      <w:r w:rsidR="00D445A4">
        <w:t>, along with two ex-alcaldes, whom I interviewed in Spanish on June 20, 2022.</w:t>
      </w:r>
    </w:p>
    <w:p w14:paraId="630C5B12" w14:textId="77777777" w:rsidR="00D445A4" w:rsidRDefault="00D445A4" w:rsidP="00D445A4"/>
    <w:p w14:paraId="6C0EA544" w14:textId="77777777" w:rsidR="00D445A4" w:rsidRDefault="00D445A4" w:rsidP="00D445A4">
      <w:r>
        <w:t xml:space="preserve">The alcaldes say that Arnulfo </w:t>
      </w:r>
      <w:proofErr w:type="spellStart"/>
      <w:r>
        <w:t>Oxlaj</w:t>
      </w:r>
      <w:proofErr w:type="spellEnd"/>
      <w:r>
        <w:t xml:space="preserve"> is the son of a </w:t>
      </w:r>
      <w:proofErr w:type="spellStart"/>
      <w:r>
        <w:t>Chiul</w:t>
      </w:r>
      <w:proofErr w:type="spellEnd"/>
      <w:r>
        <w:t xml:space="preserve"> woman and a man from another </w:t>
      </w:r>
      <w:proofErr w:type="spellStart"/>
      <w:r>
        <w:t>municipio</w:t>
      </w:r>
      <w:proofErr w:type="spellEnd"/>
      <w:r>
        <w:t xml:space="preserve">.  The father worked as a truck </w:t>
      </w:r>
      <w:proofErr w:type="spellStart"/>
      <w:r>
        <w:t>ayudante</w:t>
      </w:r>
      <w:proofErr w:type="spellEnd"/>
      <w:r>
        <w:t xml:space="preserve"> and struggled with alcohol.  According to the alcaldes, around 2000 the two parents and their three offspring left for Santiago Atitlan.  There, they believe, Arnulfo </w:t>
      </w:r>
      <w:proofErr w:type="spellStart"/>
      <w:r>
        <w:t>Oxlaj</w:t>
      </w:r>
      <w:proofErr w:type="spellEnd"/>
      <w:r>
        <w:t xml:space="preserve"> received a scholarship to study in Europe.</w:t>
      </w:r>
    </w:p>
    <w:p w14:paraId="08E718D8" w14:textId="77777777" w:rsidR="00D445A4" w:rsidRDefault="00D445A4" w:rsidP="00D445A4"/>
    <w:p w14:paraId="24B0C2C1" w14:textId="77777777" w:rsidR="00D445A4" w:rsidRDefault="00D445A4" w:rsidP="00D445A4">
      <w:r>
        <w:t xml:space="preserve">According to the alcaldes, prior to the confrontation on September 28, 2021, Arnulfo </w:t>
      </w:r>
      <w:proofErr w:type="spellStart"/>
      <w:r>
        <w:t>Oxlaj</w:t>
      </w:r>
      <w:proofErr w:type="spellEnd"/>
      <w:r>
        <w:t xml:space="preserve"> never visited them to explain his </w:t>
      </w:r>
      <w:proofErr w:type="spellStart"/>
      <w:r>
        <w:t>propósito</w:t>
      </w:r>
      <w:proofErr w:type="spellEnd"/>
      <w:r>
        <w:t xml:space="preserve"> and ask for their </w:t>
      </w:r>
      <w:proofErr w:type="spellStart"/>
      <w:r>
        <w:t>permiso</w:t>
      </w:r>
      <w:proofErr w:type="spellEnd"/>
      <w:r>
        <w:t xml:space="preserve"> to look for remains.  “Estamos </w:t>
      </w:r>
      <w:proofErr w:type="spellStart"/>
      <w:r>
        <w:t>eligidos</w:t>
      </w:r>
      <w:proofErr w:type="spellEnd"/>
      <w:r>
        <w:t xml:space="preserve"> </w:t>
      </w:r>
      <w:proofErr w:type="spellStart"/>
      <w:r>
        <w:t>por</w:t>
      </w:r>
      <w:proofErr w:type="spellEnd"/>
      <w:r>
        <w:t xml:space="preserve"> </w:t>
      </w:r>
      <w:proofErr w:type="spellStart"/>
      <w:r>
        <w:t>el</w:t>
      </w:r>
      <w:proofErr w:type="spellEnd"/>
      <w:r>
        <w:t xml:space="preserve"> pueblo y </w:t>
      </w:r>
      <w:proofErr w:type="spellStart"/>
      <w:r>
        <w:t>nuestro</w:t>
      </w:r>
      <w:proofErr w:type="spellEnd"/>
      <w:r>
        <w:t xml:space="preserve"> </w:t>
      </w:r>
      <w:proofErr w:type="spellStart"/>
      <w:r>
        <w:t>deber</w:t>
      </w:r>
      <w:proofErr w:type="spellEnd"/>
      <w:r>
        <w:t xml:space="preserve"> es velar </w:t>
      </w:r>
      <w:proofErr w:type="spellStart"/>
      <w:r>
        <w:t>por</w:t>
      </w:r>
      <w:proofErr w:type="spellEnd"/>
      <w:r>
        <w:t xml:space="preserve"> </w:t>
      </w:r>
      <w:proofErr w:type="spellStart"/>
      <w:r>
        <w:t>el</w:t>
      </w:r>
      <w:proofErr w:type="spellEnd"/>
      <w:r>
        <w:t xml:space="preserve"> pueblo,” they told me.  While the marchers said they had an exhumation order from the </w:t>
      </w:r>
      <w:proofErr w:type="spellStart"/>
      <w:r>
        <w:t>Ministerio</w:t>
      </w:r>
      <w:proofErr w:type="spellEnd"/>
      <w:r>
        <w:t xml:space="preserve"> </w:t>
      </w:r>
      <w:proofErr w:type="spellStart"/>
      <w:r>
        <w:t>Público</w:t>
      </w:r>
      <w:proofErr w:type="spellEnd"/>
      <w:r>
        <w:t xml:space="preserve">, they did not include any MP representatives or Policia Nacional Civil.  Nor, according to the alcaldes, did any marchers identity themselves as representatives of the </w:t>
      </w:r>
      <w:r w:rsidRPr="006B2C46">
        <w:t xml:space="preserve">Fundación de </w:t>
      </w:r>
      <w:proofErr w:type="spellStart"/>
      <w:r w:rsidRPr="006B2C46">
        <w:t>Antropología</w:t>
      </w:r>
      <w:proofErr w:type="spellEnd"/>
      <w:r w:rsidRPr="006B2C46">
        <w:t xml:space="preserve"> </w:t>
      </w:r>
      <w:proofErr w:type="spellStart"/>
      <w:r w:rsidRPr="006B2C46">
        <w:t>Forense</w:t>
      </w:r>
      <w:proofErr w:type="spellEnd"/>
      <w:r w:rsidRPr="006B2C46">
        <w:t xml:space="preserve"> </w:t>
      </w:r>
      <w:r>
        <w:t xml:space="preserve">de Guatemala.  </w:t>
      </w:r>
    </w:p>
    <w:p w14:paraId="2C2C2701" w14:textId="77777777" w:rsidR="00D445A4" w:rsidRDefault="00D445A4" w:rsidP="00D445A4"/>
    <w:p w14:paraId="34E11061" w14:textId="77777777" w:rsidR="00D445A4" w:rsidRDefault="00D445A4" w:rsidP="00D445A4">
      <w:r>
        <w:t xml:space="preserve">According to the alcaldes, they demanded to know who was in charge.  “Arnulfo </w:t>
      </w:r>
      <w:proofErr w:type="spellStart"/>
      <w:r>
        <w:t>Oxlaj</w:t>
      </w:r>
      <w:proofErr w:type="spellEnd"/>
      <w:r>
        <w:t xml:space="preserve">,” said the marchers.  Found in a </w:t>
      </w:r>
      <w:proofErr w:type="spellStart"/>
      <w:r>
        <w:t>comedor</w:t>
      </w:r>
      <w:proofErr w:type="spellEnd"/>
      <w:r>
        <w:t xml:space="preserve"> eating breakfast, Arnulfo </w:t>
      </w:r>
      <w:proofErr w:type="spellStart"/>
      <w:r>
        <w:t>Oxlaj</w:t>
      </w:r>
      <w:proofErr w:type="spellEnd"/>
      <w:r>
        <w:t xml:space="preserve"> was brought to the head of the march, only to say that he needed to go back to the </w:t>
      </w:r>
      <w:proofErr w:type="spellStart"/>
      <w:r>
        <w:t>comedor</w:t>
      </w:r>
      <w:proofErr w:type="spellEnd"/>
      <w:r>
        <w:t xml:space="preserve"> to get his mother. Once at the </w:t>
      </w:r>
      <w:proofErr w:type="spellStart"/>
      <w:r>
        <w:t>comedor</w:t>
      </w:r>
      <w:proofErr w:type="spellEnd"/>
      <w:r>
        <w:t xml:space="preserve">, he and his mother drove away in a red car, never to return. </w:t>
      </w:r>
    </w:p>
    <w:p w14:paraId="393E29DD" w14:textId="77777777" w:rsidR="00D445A4" w:rsidRDefault="00D445A4" w:rsidP="00D445A4"/>
    <w:p w14:paraId="20D8C7D9" w14:textId="77777777" w:rsidR="00D445A4" w:rsidRDefault="00D445A4" w:rsidP="00D445A4">
      <w:r>
        <w:t xml:space="preserve">A few hours later, a fiscal from the </w:t>
      </w:r>
      <w:proofErr w:type="spellStart"/>
      <w:r>
        <w:t>Ministerio</w:t>
      </w:r>
      <w:proofErr w:type="spellEnd"/>
      <w:r>
        <w:t xml:space="preserve"> </w:t>
      </w:r>
      <w:proofErr w:type="spellStart"/>
      <w:r>
        <w:t>Público</w:t>
      </w:r>
      <w:proofErr w:type="spellEnd"/>
      <w:r>
        <w:t xml:space="preserve"> arrived.  According to the alcaldes, he apologized that, while the MP had indeed authorized an exhumation at the army base, now occupied by houses and milpas, it had failed to send the required notification to the </w:t>
      </w:r>
      <w:proofErr w:type="spellStart"/>
      <w:r>
        <w:t>alcaldía</w:t>
      </w:r>
      <w:proofErr w:type="spellEnd"/>
      <w:r>
        <w:t xml:space="preserve"> </w:t>
      </w:r>
      <w:proofErr w:type="spellStart"/>
      <w:r>
        <w:t>comunitaria</w:t>
      </w:r>
      <w:proofErr w:type="spellEnd"/>
      <w:r>
        <w:t xml:space="preserve">.  </w:t>
      </w:r>
    </w:p>
    <w:p w14:paraId="37778B07" w14:textId="77777777" w:rsidR="00D445A4" w:rsidRDefault="00D445A4" w:rsidP="00D445A4"/>
    <w:p w14:paraId="001D520E" w14:textId="77777777" w:rsidR="00D445A4" w:rsidRDefault="00D445A4" w:rsidP="00D445A4">
      <w:r>
        <w:t xml:space="preserve">Here is what the </w:t>
      </w:r>
      <w:proofErr w:type="spellStart"/>
      <w:r>
        <w:t>Chiul</w:t>
      </w:r>
      <w:proofErr w:type="spellEnd"/>
      <w:r>
        <w:t xml:space="preserve"> alcaldes asked me to convey to any journalist or organization pursuing Arnulfo </w:t>
      </w:r>
      <w:proofErr w:type="spellStart"/>
      <w:r>
        <w:t>Oxlaj’s</w:t>
      </w:r>
      <w:proofErr w:type="spellEnd"/>
      <w:r>
        <w:t xml:space="preserve"> accusation.  “</w:t>
      </w:r>
      <w:proofErr w:type="spellStart"/>
      <w:r>
        <w:t>Quiénes</w:t>
      </w:r>
      <w:proofErr w:type="spellEnd"/>
      <w:r>
        <w:t xml:space="preserve"> son </w:t>
      </w:r>
      <w:proofErr w:type="spellStart"/>
      <w:r>
        <w:t>los</w:t>
      </w:r>
      <w:proofErr w:type="spellEnd"/>
      <w:r>
        <w:t xml:space="preserve"> mamas y papas de </w:t>
      </w:r>
      <w:proofErr w:type="spellStart"/>
      <w:r>
        <w:t>los</w:t>
      </w:r>
      <w:proofErr w:type="spellEnd"/>
      <w:r>
        <w:t xml:space="preserve"> que </w:t>
      </w:r>
      <w:proofErr w:type="spellStart"/>
      <w:r>
        <w:t>murieron</w:t>
      </w:r>
      <w:proofErr w:type="spellEnd"/>
      <w:r>
        <w:t xml:space="preserve">?  De </w:t>
      </w:r>
      <w:proofErr w:type="spellStart"/>
      <w:r>
        <w:t>donde</w:t>
      </w:r>
      <w:proofErr w:type="spellEnd"/>
      <w:r>
        <w:t xml:space="preserve"> son </w:t>
      </w:r>
      <w:proofErr w:type="spellStart"/>
      <w:r>
        <w:t>los</w:t>
      </w:r>
      <w:proofErr w:type="spellEnd"/>
      <w:r>
        <w:t xml:space="preserve"> </w:t>
      </w:r>
      <w:proofErr w:type="spellStart"/>
      <w:r>
        <w:t>niños</w:t>
      </w:r>
      <w:proofErr w:type="spellEnd"/>
      <w:r>
        <w:t xml:space="preserve">?  De </w:t>
      </w:r>
      <w:proofErr w:type="spellStart"/>
      <w:r>
        <w:t>donde</w:t>
      </w:r>
      <w:proofErr w:type="spellEnd"/>
      <w:r>
        <w:t xml:space="preserve"> son </w:t>
      </w:r>
      <w:proofErr w:type="spellStart"/>
      <w:r>
        <w:t>los</w:t>
      </w:r>
      <w:proofErr w:type="spellEnd"/>
      <w:r>
        <w:t xml:space="preserve"> padres?”  No one in their community has any knowledge of this incident, they said. “Que </w:t>
      </w:r>
      <w:proofErr w:type="spellStart"/>
      <w:r>
        <w:t>traiga</w:t>
      </w:r>
      <w:proofErr w:type="spellEnd"/>
      <w:r>
        <w:t xml:space="preserve"> </w:t>
      </w:r>
      <w:proofErr w:type="gramStart"/>
      <w:r>
        <w:t>a</w:t>
      </w:r>
      <w:proofErr w:type="gramEnd"/>
      <w:r>
        <w:t xml:space="preserve"> Arnulfo para </w:t>
      </w:r>
      <w:proofErr w:type="spellStart"/>
      <w:r>
        <w:t>reunir</w:t>
      </w:r>
      <w:proofErr w:type="spellEnd"/>
      <w:r>
        <w:t xml:space="preserve"> con </w:t>
      </w:r>
      <w:proofErr w:type="spellStart"/>
      <w:r>
        <w:t>nosotros</w:t>
      </w:r>
      <w:proofErr w:type="spellEnd"/>
      <w:r>
        <w:t xml:space="preserve">.  Si </w:t>
      </w:r>
      <w:proofErr w:type="spellStart"/>
      <w:r>
        <w:t>traiga</w:t>
      </w:r>
      <w:proofErr w:type="spellEnd"/>
      <w:r>
        <w:t xml:space="preserve"> </w:t>
      </w:r>
      <w:proofErr w:type="gramStart"/>
      <w:r>
        <w:t>a</w:t>
      </w:r>
      <w:proofErr w:type="gramEnd"/>
      <w:r>
        <w:t xml:space="preserve"> Arnulfo, </w:t>
      </w:r>
      <w:proofErr w:type="spellStart"/>
      <w:r>
        <w:t>permitimos</w:t>
      </w:r>
      <w:proofErr w:type="spellEnd"/>
      <w:r>
        <w:t xml:space="preserve"> que </w:t>
      </w:r>
      <w:proofErr w:type="spellStart"/>
      <w:r>
        <w:t>busca</w:t>
      </w:r>
      <w:proofErr w:type="spellEnd"/>
      <w:r>
        <w:t xml:space="preserve">, </w:t>
      </w:r>
      <w:proofErr w:type="spellStart"/>
      <w:r>
        <w:t>véngate</w:t>
      </w:r>
      <w:proofErr w:type="spellEnd"/>
      <w:r>
        <w:t xml:space="preserve">, </w:t>
      </w:r>
      <w:proofErr w:type="spellStart"/>
      <w:r>
        <w:t>pero</w:t>
      </w:r>
      <w:proofErr w:type="spellEnd"/>
      <w:r>
        <w:t xml:space="preserve"> con </w:t>
      </w:r>
      <w:proofErr w:type="spellStart"/>
      <w:r>
        <w:t>el</w:t>
      </w:r>
      <w:proofErr w:type="spellEnd"/>
      <w:r>
        <w:t xml:space="preserve"> Canal 3 o </w:t>
      </w:r>
      <w:proofErr w:type="spellStart"/>
      <w:r>
        <w:t>el</w:t>
      </w:r>
      <w:proofErr w:type="spellEnd"/>
      <w:r>
        <w:t xml:space="preserve"> Canal 7.  Y </w:t>
      </w:r>
      <w:proofErr w:type="spellStart"/>
      <w:r>
        <w:t>si</w:t>
      </w:r>
      <w:proofErr w:type="spellEnd"/>
      <w:r>
        <w:t xml:space="preserve"> no </w:t>
      </w:r>
      <w:proofErr w:type="spellStart"/>
      <w:r>
        <w:t>encuentran</w:t>
      </w:r>
      <w:proofErr w:type="spellEnd"/>
      <w:r>
        <w:t xml:space="preserve"> nada, que Arnulfo </w:t>
      </w:r>
      <w:proofErr w:type="spellStart"/>
      <w:r>
        <w:t>vaya</w:t>
      </w:r>
      <w:proofErr w:type="spellEnd"/>
      <w:r>
        <w:t xml:space="preserve"> a la carcel </w:t>
      </w:r>
      <w:proofErr w:type="spellStart"/>
      <w:r>
        <w:t>por</w:t>
      </w:r>
      <w:proofErr w:type="spellEnd"/>
      <w:r>
        <w:t xml:space="preserve"> </w:t>
      </w:r>
      <w:proofErr w:type="spellStart"/>
      <w:r>
        <w:t>difamación</w:t>
      </w:r>
      <w:proofErr w:type="spellEnd"/>
      <w:r>
        <w:t xml:space="preserve">.”  </w:t>
      </w:r>
    </w:p>
    <w:p w14:paraId="7FE193A3" w14:textId="77777777" w:rsidR="00D445A4" w:rsidRDefault="00D445A4" w:rsidP="00D445A4"/>
    <w:p w14:paraId="0BE9C908" w14:textId="77777777" w:rsidR="00D445A4" w:rsidRDefault="00D445A4" w:rsidP="00D445A4">
      <w:r>
        <w:t xml:space="preserve">Fortunately, no physical injuries were reported on September 28, 2021.  This was a collision between two different faces of Mayan empowerment.  One consists of an accusation of </w:t>
      </w:r>
      <w:r>
        <w:lastRenderedPageBreak/>
        <w:t xml:space="preserve">genocide, disseminated nationally and internationally by human rights activists.  The other consists of the </w:t>
      </w:r>
      <w:proofErr w:type="spellStart"/>
      <w:r>
        <w:t>Chiul</w:t>
      </w:r>
      <w:proofErr w:type="spellEnd"/>
      <w:r>
        <w:t xml:space="preserve"> authorities insisting on their right to protect their community. When I asked the alcaldes for an email address, so that I could send them a Spanish translation of this memo, none of them had one. </w:t>
      </w:r>
    </w:p>
    <w:p w14:paraId="22D200AA" w14:textId="77777777" w:rsidR="00D445A4" w:rsidRDefault="00D445A4" w:rsidP="00D445A4"/>
    <w:p w14:paraId="6D703B8B" w14:textId="77777777" w:rsidR="00D445A4" w:rsidRDefault="00D445A4" w:rsidP="00D445A4">
      <w:r>
        <w:t xml:space="preserve">Apparently, none of the organizations disseminating Arnulfo </w:t>
      </w:r>
      <w:proofErr w:type="spellStart"/>
      <w:r>
        <w:t>Oxlaj’s</w:t>
      </w:r>
      <w:proofErr w:type="spellEnd"/>
      <w:r>
        <w:t xml:space="preserve"> accusations asked the </w:t>
      </w:r>
      <w:proofErr w:type="spellStart"/>
      <w:r>
        <w:t>Chiul</w:t>
      </w:r>
      <w:proofErr w:type="spellEnd"/>
      <w:r>
        <w:t xml:space="preserve"> alcaldes for their viewpoint.  These are the elected authorities of an indigenous community.  Why is such an obvious step left to an anthropologist from the U.S., nine months after the fact?  It is easy to imagine a future replay of this situation, in </w:t>
      </w:r>
      <w:proofErr w:type="spellStart"/>
      <w:r>
        <w:t>Chiul</w:t>
      </w:r>
      <w:proofErr w:type="spellEnd"/>
      <w:r>
        <w:t xml:space="preserve"> or elsewhere, with a worse outcome. It would be good for everyone to think about the vulnerability of social media to dramatic but dubious accusations.</w:t>
      </w:r>
    </w:p>
    <w:p w14:paraId="559CAAA2" w14:textId="77777777" w:rsidR="00D445A4" w:rsidRPr="00C8008A" w:rsidRDefault="00D445A4" w:rsidP="00C8008A"/>
    <w:p w14:paraId="375A7D77" w14:textId="77777777" w:rsidR="00C8008A" w:rsidRDefault="00C8008A"/>
    <w:sectPr w:rsidR="00C8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CAB3" w14:textId="77777777" w:rsidR="006A6EAC" w:rsidRDefault="006A6EAC" w:rsidP="00F86C73">
      <w:r>
        <w:separator/>
      </w:r>
    </w:p>
  </w:endnote>
  <w:endnote w:type="continuationSeparator" w:id="0">
    <w:p w14:paraId="4F2D55E0" w14:textId="77777777" w:rsidR="006A6EAC" w:rsidRDefault="006A6EAC" w:rsidP="00F86C73">
      <w:r>
        <w:continuationSeparator/>
      </w:r>
    </w:p>
  </w:endnote>
  <w:endnote w:id="1">
    <w:p w14:paraId="05A92FC5" w14:textId="77777777" w:rsidR="00D445A4" w:rsidRDefault="00D445A4" w:rsidP="00D445A4">
      <w:pPr>
        <w:pStyle w:val="EndnoteText"/>
      </w:pPr>
      <w:r>
        <w:rPr>
          <w:rStyle w:val="EndnoteReference"/>
        </w:rPr>
        <w:endnoteRef/>
      </w:r>
      <w:r>
        <w:t xml:space="preserve"> Thanks to researcher Ben Parker for this datum from the Comisión de Esclarecimiento Histórico.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B829" w14:textId="77777777" w:rsidR="006A6EAC" w:rsidRDefault="006A6EAC" w:rsidP="00F86C73">
      <w:r>
        <w:separator/>
      </w:r>
    </w:p>
  </w:footnote>
  <w:footnote w:type="continuationSeparator" w:id="0">
    <w:p w14:paraId="057706C4" w14:textId="77777777" w:rsidR="006A6EAC" w:rsidRDefault="006A6EAC" w:rsidP="00F86C73">
      <w:r>
        <w:continuationSeparator/>
      </w:r>
    </w:p>
  </w:footnote>
  <w:footnote w:id="1">
    <w:p w14:paraId="1CDDAB8F" w14:textId="0D9FB70A" w:rsidR="00F86C73" w:rsidRDefault="00F86C73">
      <w:pPr>
        <w:pStyle w:val="FootnoteText"/>
      </w:pPr>
      <w:r>
        <w:rPr>
          <w:rStyle w:val="FootnoteReference"/>
        </w:rPr>
        <w:footnoteRef/>
      </w:r>
      <w:r>
        <w:t xml:space="preserve"> </w:t>
      </w:r>
      <w:r w:rsidR="00492C45">
        <w:t>Gracias al investigador Ben Parker para éste dato de la Comisión de Esclarecimiento Histórico.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A8"/>
    <w:rsid w:val="001919F2"/>
    <w:rsid w:val="001E6283"/>
    <w:rsid w:val="002069F7"/>
    <w:rsid w:val="002C0F3B"/>
    <w:rsid w:val="00376D2B"/>
    <w:rsid w:val="00447420"/>
    <w:rsid w:val="00492C45"/>
    <w:rsid w:val="004B55EB"/>
    <w:rsid w:val="005F2FD8"/>
    <w:rsid w:val="006A6EAC"/>
    <w:rsid w:val="007102E1"/>
    <w:rsid w:val="008E7C9F"/>
    <w:rsid w:val="008F55ED"/>
    <w:rsid w:val="00977695"/>
    <w:rsid w:val="00A746A8"/>
    <w:rsid w:val="00C8008A"/>
    <w:rsid w:val="00CB0ECE"/>
    <w:rsid w:val="00CB1250"/>
    <w:rsid w:val="00D068F3"/>
    <w:rsid w:val="00D445A4"/>
    <w:rsid w:val="00E6194D"/>
    <w:rsid w:val="00F52EA8"/>
    <w:rsid w:val="00F8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428ED"/>
  <w15:chartTrackingRefBased/>
  <w15:docId w15:val="{21B9BD57-6F68-6D45-AEE1-E60A8A31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2EA8"/>
    <w:rPr>
      <w:rFonts w:ascii="Courier New" w:eastAsia="Times New Roman" w:hAnsi="Courier New" w:cs="Courier New"/>
      <w:sz w:val="20"/>
      <w:szCs w:val="20"/>
    </w:rPr>
  </w:style>
  <w:style w:type="character" w:customStyle="1" w:styleId="y2iqfc">
    <w:name w:val="y2iqfc"/>
    <w:basedOn w:val="DefaultParagraphFont"/>
    <w:rsid w:val="00F52EA8"/>
  </w:style>
  <w:style w:type="paragraph" w:styleId="FootnoteText">
    <w:name w:val="footnote text"/>
    <w:basedOn w:val="Normal"/>
    <w:link w:val="FootnoteTextChar"/>
    <w:uiPriority w:val="99"/>
    <w:semiHidden/>
    <w:unhideWhenUsed/>
    <w:rsid w:val="00F86C73"/>
    <w:rPr>
      <w:sz w:val="20"/>
      <w:szCs w:val="20"/>
    </w:rPr>
  </w:style>
  <w:style w:type="character" w:customStyle="1" w:styleId="FootnoteTextChar">
    <w:name w:val="Footnote Text Char"/>
    <w:basedOn w:val="DefaultParagraphFont"/>
    <w:link w:val="FootnoteText"/>
    <w:uiPriority w:val="99"/>
    <w:semiHidden/>
    <w:rsid w:val="00F86C73"/>
    <w:rPr>
      <w:sz w:val="20"/>
      <w:szCs w:val="20"/>
    </w:rPr>
  </w:style>
  <w:style w:type="character" w:styleId="FootnoteReference">
    <w:name w:val="footnote reference"/>
    <w:basedOn w:val="DefaultParagraphFont"/>
    <w:uiPriority w:val="99"/>
    <w:semiHidden/>
    <w:unhideWhenUsed/>
    <w:rsid w:val="00F86C73"/>
    <w:rPr>
      <w:vertAlign w:val="superscript"/>
    </w:rPr>
  </w:style>
  <w:style w:type="character" w:styleId="Hyperlink">
    <w:name w:val="Hyperlink"/>
    <w:basedOn w:val="DefaultParagraphFont"/>
    <w:uiPriority w:val="99"/>
    <w:unhideWhenUsed/>
    <w:rsid w:val="00492C45"/>
    <w:rPr>
      <w:color w:val="0563C1" w:themeColor="hyperlink"/>
      <w:u w:val="single"/>
    </w:rPr>
  </w:style>
  <w:style w:type="character" w:styleId="UnresolvedMention">
    <w:name w:val="Unresolved Mention"/>
    <w:basedOn w:val="DefaultParagraphFont"/>
    <w:uiPriority w:val="99"/>
    <w:semiHidden/>
    <w:unhideWhenUsed/>
    <w:rsid w:val="00492C45"/>
    <w:rPr>
      <w:color w:val="605E5C"/>
      <w:shd w:val="clear" w:color="auto" w:fill="E1DFDD"/>
    </w:rPr>
  </w:style>
  <w:style w:type="character" w:styleId="FollowedHyperlink">
    <w:name w:val="FollowedHyperlink"/>
    <w:basedOn w:val="DefaultParagraphFont"/>
    <w:uiPriority w:val="99"/>
    <w:semiHidden/>
    <w:unhideWhenUsed/>
    <w:rsid w:val="00492C45"/>
    <w:rPr>
      <w:color w:val="954F72" w:themeColor="followedHyperlink"/>
      <w:u w:val="single"/>
    </w:rPr>
  </w:style>
  <w:style w:type="paragraph" w:styleId="EndnoteText">
    <w:name w:val="endnote text"/>
    <w:basedOn w:val="Normal"/>
    <w:link w:val="EndnoteTextChar"/>
    <w:uiPriority w:val="99"/>
    <w:semiHidden/>
    <w:unhideWhenUsed/>
    <w:rsid w:val="00D445A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445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4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164592346">
      <w:bodyDiv w:val="1"/>
      <w:marLeft w:val="0"/>
      <w:marRight w:val="0"/>
      <w:marTop w:val="0"/>
      <w:marBottom w:val="0"/>
      <w:divBdr>
        <w:top w:val="none" w:sz="0" w:space="0" w:color="auto"/>
        <w:left w:val="none" w:sz="0" w:space="0" w:color="auto"/>
        <w:bottom w:val="none" w:sz="0" w:space="0" w:color="auto"/>
        <w:right w:val="none" w:sz="0" w:space="0" w:color="auto"/>
      </w:divBdr>
    </w:div>
    <w:div w:id="283931428">
      <w:bodyDiv w:val="1"/>
      <w:marLeft w:val="0"/>
      <w:marRight w:val="0"/>
      <w:marTop w:val="0"/>
      <w:marBottom w:val="0"/>
      <w:divBdr>
        <w:top w:val="none" w:sz="0" w:space="0" w:color="auto"/>
        <w:left w:val="none" w:sz="0" w:space="0" w:color="auto"/>
        <w:bottom w:val="none" w:sz="0" w:space="0" w:color="auto"/>
        <w:right w:val="none" w:sz="0" w:space="0" w:color="auto"/>
      </w:divBdr>
      <w:divsChild>
        <w:div w:id="593822460">
          <w:marLeft w:val="0"/>
          <w:marRight w:val="0"/>
          <w:marTop w:val="0"/>
          <w:marBottom w:val="0"/>
          <w:divBdr>
            <w:top w:val="none" w:sz="0" w:space="0" w:color="auto"/>
            <w:left w:val="none" w:sz="0" w:space="0" w:color="auto"/>
            <w:bottom w:val="none" w:sz="0" w:space="0" w:color="auto"/>
            <w:right w:val="none" w:sz="0" w:space="0" w:color="auto"/>
          </w:divBdr>
          <w:divsChild>
            <w:div w:id="74860069">
              <w:marLeft w:val="0"/>
              <w:marRight w:val="0"/>
              <w:marTop w:val="0"/>
              <w:marBottom w:val="0"/>
              <w:divBdr>
                <w:top w:val="none" w:sz="0" w:space="0" w:color="auto"/>
                <w:left w:val="none" w:sz="0" w:space="0" w:color="auto"/>
                <w:bottom w:val="none" w:sz="0" w:space="0" w:color="auto"/>
                <w:right w:val="none" w:sz="0" w:space="0" w:color="auto"/>
              </w:divBdr>
              <w:divsChild>
                <w:div w:id="1483160573">
                  <w:marLeft w:val="0"/>
                  <w:marRight w:val="0"/>
                  <w:marTop w:val="0"/>
                  <w:marBottom w:val="0"/>
                  <w:divBdr>
                    <w:top w:val="none" w:sz="0" w:space="0" w:color="auto"/>
                    <w:left w:val="none" w:sz="0" w:space="0" w:color="auto"/>
                    <w:bottom w:val="none" w:sz="0" w:space="0" w:color="auto"/>
                    <w:right w:val="none" w:sz="0" w:space="0" w:color="auto"/>
                  </w:divBdr>
                  <w:divsChild>
                    <w:div w:id="20242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0899">
      <w:bodyDiv w:val="1"/>
      <w:marLeft w:val="0"/>
      <w:marRight w:val="0"/>
      <w:marTop w:val="0"/>
      <w:marBottom w:val="0"/>
      <w:divBdr>
        <w:top w:val="none" w:sz="0" w:space="0" w:color="auto"/>
        <w:left w:val="none" w:sz="0" w:space="0" w:color="auto"/>
        <w:bottom w:val="none" w:sz="0" w:space="0" w:color="auto"/>
        <w:right w:val="none" w:sz="0" w:space="0" w:color="auto"/>
      </w:divBdr>
      <w:divsChild>
        <w:div w:id="356124110">
          <w:marLeft w:val="0"/>
          <w:marRight w:val="0"/>
          <w:marTop w:val="0"/>
          <w:marBottom w:val="0"/>
          <w:divBdr>
            <w:top w:val="none" w:sz="0" w:space="0" w:color="auto"/>
            <w:left w:val="none" w:sz="0" w:space="0" w:color="auto"/>
            <w:bottom w:val="none" w:sz="0" w:space="0" w:color="auto"/>
            <w:right w:val="none" w:sz="0" w:space="0" w:color="auto"/>
          </w:divBdr>
          <w:divsChild>
            <w:div w:id="1408768236">
              <w:marLeft w:val="0"/>
              <w:marRight w:val="0"/>
              <w:marTop w:val="0"/>
              <w:marBottom w:val="0"/>
              <w:divBdr>
                <w:top w:val="none" w:sz="0" w:space="0" w:color="auto"/>
                <w:left w:val="none" w:sz="0" w:space="0" w:color="auto"/>
                <w:bottom w:val="none" w:sz="0" w:space="0" w:color="auto"/>
                <w:right w:val="none" w:sz="0" w:space="0" w:color="auto"/>
              </w:divBdr>
              <w:divsChild>
                <w:div w:id="715546519">
                  <w:marLeft w:val="0"/>
                  <w:marRight w:val="0"/>
                  <w:marTop w:val="0"/>
                  <w:marBottom w:val="0"/>
                  <w:divBdr>
                    <w:top w:val="none" w:sz="0" w:space="0" w:color="auto"/>
                    <w:left w:val="none" w:sz="0" w:space="0" w:color="auto"/>
                    <w:bottom w:val="none" w:sz="0" w:space="0" w:color="auto"/>
                    <w:right w:val="none" w:sz="0" w:space="0" w:color="auto"/>
                  </w:divBdr>
                  <w:divsChild>
                    <w:div w:id="60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98042">
      <w:bodyDiv w:val="1"/>
      <w:marLeft w:val="0"/>
      <w:marRight w:val="0"/>
      <w:marTop w:val="0"/>
      <w:marBottom w:val="0"/>
      <w:divBdr>
        <w:top w:val="none" w:sz="0" w:space="0" w:color="auto"/>
        <w:left w:val="none" w:sz="0" w:space="0" w:color="auto"/>
        <w:bottom w:val="none" w:sz="0" w:space="0" w:color="auto"/>
        <w:right w:val="none" w:sz="0" w:space="0" w:color="auto"/>
      </w:divBdr>
      <w:divsChild>
        <w:div w:id="1357005653">
          <w:marLeft w:val="0"/>
          <w:marRight w:val="0"/>
          <w:marTop w:val="0"/>
          <w:marBottom w:val="0"/>
          <w:divBdr>
            <w:top w:val="none" w:sz="0" w:space="0" w:color="auto"/>
            <w:left w:val="none" w:sz="0" w:space="0" w:color="auto"/>
            <w:bottom w:val="none" w:sz="0" w:space="0" w:color="auto"/>
            <w:right w:val="none" w:sz="0" w:space="0" w:color="auto"/>
          </w:divBdr>
          <w:divsChild>
            <w:div w:id="1121999920">
              <w:marLeft w:val="0"/>
              <w:marRight w:val="0"/>
              <w:marTop w:val="0"/>
              <w:marBottom w:val="0"/>
              <w:divBdr>
                <w:top w:val="none" w:sz="0" w:space="0" w:color="auto"/>
                <w:left w:val="none" w:sz="0" w:space="0" w:color="auto"/>
                <w:bottom w:val="none" w:sz="0" w:space="0" w:color="auto"/>
                <w:right w:val="none" w:sz="0" w:space="0" w:color="auto"/>
              </w:divBdr>
              <w:divsChild>
                <w:div w:id="968821742">
                  <w:marLeft w:val="0"/>
                  <w:marRight w:val="0"/>
                  <w:marTop w:val="0"/>
                  <w:marBottom w:val="0"/>
                  <w:divBdr>
                    <w:top w:val="none" w:sz="0" w:space="0" w:color="auto"/>
                    <w:left w:val="none" w:sz="0" w:space="0" w:color="auto"/>
                    <w:bottom w:val="none" w:sz="0" w:space="0" w:color="auto"/>
                    <w:right w:val="none" w:sz="0" w:space="0" w:color="auto"/>
                  </w:divBdr>
                  <w:divsChild>
                    <w:div w:id="1883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2061">
      <w:bodyDiv w:val="1"/>
      <w:marLeft w:val="0"/>
      <w:marRight w:val="0"/>
      <w:marTop w:val="0"/>
      <w:marBottom w:val="0"/>
      <w:divBdr>
        <w:top w:val="none" w:sz="0" w:space="0" w:color="auto"/>
        <w:left w:val="none" w:sz="0" w:space="0" w:color="auto"/>
        <w:bottom w:val="none" w:sz="0" w:space="0" w:color="auto"/>
        <w:right w:val="none" w:sz="0" w:space="0" w:color="auto"/>
      </w:divBdr>
    </w:div>
    <w:div w:id="1921937973">
      <w:bodyDiv w:val="1"/>
      <w:marLeft w:val="0"/>
      <w:marRight w:val="0"/>
      <w:marTop w:val="0"/>
      <w:marBottom w:val="0"/>
      <w:divBdr>
        <w:top w:val="none" w:sz="0" w:space="0" w:color="auto"/>
        <w:left w:val="none" w:sz="0" w:space="0" w:color="auto"/>
        <w:bottom w:val="none" w:sz="0" w:space="0" w:color="auto"/>
        <w:right w:val="none" w:sz="0" w:space="0" w:color="auto"/>
      </w:divBdr>
    </w:div>
    <w:div w:id="2140683489">
      <w:bodyDiv w:val="1"/>
      <w:marLeft w:val="0"/>
      <w:marRight w:val="0"/>
      <w:marTop w:val="0"/>
      <w:marBottom w:val="0"/>
      <w:divBdr>
        <w:top w:val="none" w:sz="0" w:space="0" w:color="auto"/>
        <w:left w:val="none" w:sz="0" w:space="0" w:color="auto"/>
        <w:bottom w:val="none" w:sz="0" w:space="0" w:color="auto"/>
        <w:right w:val="none" w:sz="0" w:space="0" w:color="auto"/>
      </w:divBdr>
      <w:divsChild>
        <w:div w:id="1440032410">
          <w:marLeft w:val="0"/>
          <w:marRight w:val="0"/>
          <w:marTop w:val="0"/>
          <w:marBottom w:val="0"/>
          <w:divBdr>
            <w:top w:val="none" w:sz="0" w:space="0" w:color="auto"/>
            <w:left w:val="none" w:sz="0" w:space="0" w:color="auto"/>
            <w:bottom w:val="none" w:sz="0" w:space="0" w:color="auto"/>
            <w:right w:val="none" w:sz="0" w:space="0" w:color="auto"/>
          </w:divBdr>
          <w:divsChild>
            <w:div w:id="574514532">
              <w:marLeft w:val="0"/>
              <w:marRight w:val="0"/>
              <w:marTop w:val="0"/>
              <w:marBottom w:val="0"/>
              <w:divBdr>
                <w:top w:val="none" w:sz="0" w:space="0" w:color="auto"/>
                <w:left w:val="none" w:sz="0" w:space="0" w:color="auto"/>
                <w:bottom w:val="none" w:sz="0" w:space="0" w:color="auto"/>
                <w:right w:val="none" w:sz="0" w:space="0" w:color="auto"/>
              </w:divBdr>
              <w:divsChild>
                <w:div w:id="1981643629">
                  <w:marLeft w:val="0"/>
                  <w:marRight w:val="0"/>
                  <w:marTop w:val="0"/>
                  <w:marBottom w:val="0"/>
                  <w:divBdr>
                    <w:top w:val="none" w:sz="0" w:space="0" w:color="auto"/>
                    <w:left w:val="none" w:sz="0" w:space="0" w:color="auto"/>
                    <w:bottom w:val="none" w:sz="0" w:space="0" w:color="auto"/>
                    <w:right w:val="none" w:sz="0" w:space="0" w:color="auto"/>
                  </w:divBdr>
                  <w:divsChild>
                    <w:div w:id="242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0014594746963/videos/1121022261727588" TargetMode="External"/><Relationship Id="rId13" Type="http://schemas.openxmlformats.org/officeDocument/2006/relationships/hyperlink" Target="mailto:dstoll@middlebury.edu" TargetMode="External"/><Relationship Id="rId18" Type="http://schemas.openxmlformats.org/officeDocument/2006/relationships/hyperlink" Target="https://www.pdh.org.gt/comunicacion/noticias/77-21-ante-la-detencion-del-senor-arnulfo-oxlaj-defensor-de-los-derechos-humanos-el-procurador-de-los-derechos-humanos-jordan-rodas-andrade-recomienda-a-las-autoridades-pertinentes-garantizar-su-vida-e-integridad-asi-como-una-investigacion-objetiva-y-el-debido-proceso.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morguatemala.org/" TargetMode="External"/><Relationship Id="rId12" Type="http://schemas.openxmlformats.org/officeDocument/2006/relationships/hyperlink" Target="https://www.fger.org/intimidacion-en-cunen-suspenden-la-excavacion-de-los-cuerpos-de-ninos-masacrados/" TargetMode="External"/><Relationship Id="rId17" Type="http://schemas.openxmlformats.org/officeDocument/2006/relationships/hyperlink" Target="https://www.prensacomunitaria.org/2021/05/detienen-a-arnulfo-oxlaj-unico-sobreviviente-de-la-masacre-de-1988-en-cunen-el-quiche/" TargetMode="External"/><Relationship Id="rId2" Type="http://schemas.openxmlformats.org/officeDocument/2006/relationships/settings" Target="settings.xml"/><Relationship Id="rId16" Type="http://schemas.openxmlformats.org/officeDocument/2006/relationships/hyperlink" Target="https://www.facebook.com/100014594746963/videos/1121022261727588" TargetMode="External"/><Relationship Id="rId20" Type="http://schemas.openxmlformats.org/officeDocument/2006/relationships/hyperlink" Target="https://www.fger.org/intimidacion-en-cunen-suspenden-la-excavacion-de-los-cuerpos-de-ninos-masacrados/" TargetMode="External"/><Relationship Id="rId1" Type="http://schemas.openxmlformats.org/officeDocument/2006/relationships/styles" Target="styles.xml"/><Relationship Id="rId6" Type="http://schemas.openxmlformats.org/officeDocument/2006/relationships/hyperlink" Target="http://arnulfooxlaj.com/" TargetMode="External"/><Relationship Id="rId11" Type="http://schemas.openxmlformats.org/officeDocument/2006/relationships/hyperlink" Target="https://www.prensacomunitaria.org/2021/09/chiul-cronica-de-una-exhumacion-fallida/" TargetMode="External"/><Relationship Id="rId5" Type="http://schemas.openxmlformats.org/officeDocument/2006/relationships/endnotes" Target="endnotes.xml"/><Relationship Id="rId15" Type="http://schemas.openxmlformats.org/officeDocument/2006/relationships/hyperlink" Target="http://www.amorguatemala.org/" TargetMode="External"/><Relationship Id="rId10" Type="http://schemas.openxmlformats.org/officeDocument/2006/relationships/hyperlink" Target="https://www.pdh.org.gt/comunicacion/noticias/77-21-ante-la-detencion-del-senor-arnulfo-oxlaj-defensor-de-los-derechos-humanos-el-procurador-de-los-derechos-humanos-jordan-rodas-andrade-recomienda-a-las-autoridades-pertinentes-garantizar-su-vida-e-integridad-asi-como-una-investigacion-objetiva-y-el-debido-proceso.html" TargetMode="External"/><Relationship Id="rId19" Type="http://schemas.openxmlformats.org/officeDocument/2006/relationships/hyperlink" Target="https://www.prensacomunitaria.org/2021/09/chiul-cronica-de-una-exhumacion-fallida/" TargetMode="External"/><Relationship Id="rId4" Type="http://schemas.openxmlformats.org/officeDocument/2006/relationships/footnotes" Target="footnotes.xml"/><Relationship Id="rId9" Type="http://schemas.openxmlformats.org/officeDocument/2006/relationships/hyperlink" Target="https://www.prensacomunitaria.org/2021/05/detienen-a-arnulfo-oxlaj-unico-sobreviviente-de-la-masacre-de-1988-en-cunen-el-quiche/" TargetMode="External"/><Relationship Id="rId14" Type="http://schemas.openxmlformats.org/officeDocument/2006/relationships/hyperlink" Target="http://arnulfooxlaj.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David M.</dc:creator>
  <cp:keywords/>
  <dc:description/>
  <cp:lastModifiedBy>Stoll, David M.</cp:lastModifiedBy>
  <cp:revision>7</cp:revision>
  <dcterms:created xsi:type="dcterms:W3CDTF">2022-06-24T20:12:00Z</dcterms:created>
  <dcterms:modified xsi:type="dcterms:W3CDTF">2022-07-08T01:46:00Z</dcterms:modified>
</cp:coreProperties>
</file>