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CE" w:rsidRPr="00D80DCE" w:rsidRDefault="00D80DCE" w:rsidP="00E65483">
      <w:pPr>
        <w:jc w:val="center"/>
        <w:rPr>
          <w:rFonts w:asciiTheme="minorHAnsi" w:hAnsiTheme="minorHAnsi"/>
          <w:b/>
          <w:bCs/>
          <w:sz w:val="28"/>
          <w:szCs w:val="28"/>
        </w:rPr>
      </w:pPr>
    </w:p>
    <w:p w:rsidR="00BF6FB9" w:rsidRPr="0003687F" w:rsidRDefault="001F2E3A" w:rsidP="00E65483">
      <w:pPr>
        <w:jc w:val="center"/>
        <w:rPr>
          <w:rFonts w:asciiTheme="minorHAnsi" w:hAnsiTheme="minorHAnsi"/>
          <w:b/>
          <w:bCs/>
          <w:sz w:val="32"/>
          <w:szCs w:val="32"/>
        </w:rPr>
      </w:pPr>
      <w:r w:rsidRPr="0003687F">
        <w:rPr>
          <w:rFonts w:asciiTheme="minorHAnsi" w:hAnsiTheme="minorHAnsi"/>
          <w:b/>
          <w:bCs/>
          <w:sz w:val="32"/>
          <w:szCs w:val="32"/>
        </w:rPr>
        <w:t>Language Evaluation Form</w:t>
      </w:r>
    </w:p>
    <w:p w:rsidR="001F2E3A" w:rsidRPr="00D80DCE" w:rsidRDefault="001F2E3A" w:rsidP="00E65483">
      <w:pPr>
        <w:jc w:val="center"/>
        <w:rPr>
          <w:rFonts w:asciiTheme="minorHAnsi" w:hAnsiTheme="minorHAnsi"/>
          <w:sz w:val="20"/>
          <w:szCs w:val="20"/>
        </w:rPr>
      </w:pPr>
    </w:p>
    <w:p w:rsidR="001F2E3A" w:rsidRPr="0003687F" w:rsidRDefault="001F2E3A" w:rsidP="0003687F">
      <w:pPr>
        <w:rPr>
          <w:rFonts w:asciiTheme="minorHAnsi" w:hAnsiTheme="minorHAnsi"/>
        </w:rPr>
      </w:pPr>
      <w:r w:rsidRPr="0003687F">
        <w:rPr>
          <w:rFonts w:asciiTheme="minorHAnsi" w:hAnsiTheme="minorHAnsi"/>
          <w:b/>
          <w:bCs/>
        </w:rPr>
        <w:t>Applicant Name:</w:t>
      </w:r>
      <w:r w:rsidRPr="0003687F">
        <w:rPr>
          <w:rFonts w:asciiTheme="minorHAnsi" w:hAnsiTheme="minorHAnsi"/>
        </w:rPr>
        <w:t xml:space="preserve"> _____________________________</w:t>
      </w:r>
      <w:r w:rsidR="009111B6" w:rsidRPr="0003687F">
        <w:rPr>
          <w:rFonts w:asciiTheme="minorHAnsi" w:hAnsiTheme="minorHAnsi"/>
        </w:rPr>
        <w:t xml:space="preserve">     </w:t>
      </w:r>
      <w:r w:rsidR="009111B6" w:rsidRPr="0003687F">
        <w:rPr>
          <w:rFonts w:asciiTheme="minorHAnsi" w:hAnsiTheme="minorHAnsi"/>
          <w:b/>
          <w:bCs/>
        </w:rPr>
        <w:t>Language:</w:t>
      </w:r>
      <w:r w:rsidR="009111B6" w:rsidRPr="0003687F">
        <w:rPr>
          <w:rFonts w:asciiTheme="minorHAnsi" w:hAnsiTheme="minorHAnsi"/>
        </w:rPr>
        <w:t xml:space="preserve"> _____________________</w:t>
      </w:r>
      <w:r w:rsidRPr="0003687F">
        <w:rPr>
          <w:rFonts w:asciiTheme="minorHAnsi" w:hAnsiTheme="minorHAnsi"/>
        </w:rPr>
        <w:tab/>
      </w:r>
    </w:p>
    <w:p w:rsidR="001F2E3A" w:rsidRPr="0003687F" w:rsidRDefault="001F2E3A" w:rsidP="00E65483">
      <w:pPr>
        <w:rPr>
          <w:rFonts w:asciiTheme="minorHAnsi" w:hAnsiTheme="minorHAnsi"/>
        </w:rPr>
      </w:pPr>
    </w:p>
    <w:p w:rsidR="009111B6" w:rsidRPr="0003687F" w:rsidRDefault="00520D12" w:rsidP="00E65483">
      <w:pPr>
        <w:pStyle w:val="BodyText"/>
        <w:rPr>
          <w:rFonts w:asciiTheme="minorHAnsi" w:hAnsiTheme="minorHAnsi"/>
        </w:rPr>
      </w:pPr>
      <w:r w:rsidRPr="0003687F">
        <w:rPr>
          <w:rFonts w:asciiTheme="minorHAnsi" w:hAnsiTheme="minorHAnsi"/>
        </w:rPr>
        <w:t>The above individual is applying to be a volunteer medical interpreter at Open Door Clinic</w:t>
      </w:r>
      <w:r w:rsidR="00831938" w:rsidRPr="0003687F">
        <w:rPr>
          <w:rFonts w:asciiTheme="minorHAnsi" w:hAnsiTheme="minorHAnsi"/>
        </w:rPr>
        <w:t>.  As a free medical clinic serving uninsured and underinsured low income individuals in Addison County,</w:t>
      </w:r>
      <w:r w:rsidR="009111B6" w:rsidRPr="0003687F">
        <w:rPr>
          <w:rFonts w:asciiTheme="minorHAnsi" w:hAnsiTheme="minorHAnsi"/>
        </w:rPr>
        <w:t xml:space="preserve"> Vermont, USA,</w:t>
      </w:r>
      <w:r w:rsidR="00831938" w:rsidRPr="0003687F">
        <w:rPr>
          <w:rFonts w:asciiTheme="minorHAnsi" w:hAnsiTheme="minorHAnsi"/>
        </w:rPr>
        <w:t xml:space="preserve"> we provide essential medical care to individuals of many backgrounds.  Approximately 30% of our patients are Limited English Proficiency (LEP) patients requiring assistance of medical interpreters to facilitate communication and thus insure high quality medical care.  Although we have access to telephonic interpretation, we rely most heavily on volunteer medical interpreters available for in-person interpretation at cli</w:t>
      </w:r>
      <w:r w:rsidR="009111B6" w:rsidRPr="0003687F">
        <w:rPr>
          <w:rFonts w:asciiTheme="minorHAnsi" w:hAnsiTheme="minorHAnsi"/>
        </w:rPr>
        <w:t>nics and referral appointments.  While clinic staff can train novice interpreters in basic medical interpretation techniques, we can not hope to teach volunteers another language.  So, we require that interpreter volunteers exhibit proficiency/fluency in both English and their target language(s) before accepting them as a medical interpreter with our organization.</w:t>
      </w:r>
    </w:p>
    <w:p w:rsidR="00E65483" w:rsidRPr="0003687F" w:rsidRDefault="009111B6" w:rsidP="00E65483">
      <w:pPr>
        <w:pStyle w:val="BodyText"/>
        <w:rPr>
          <w:rFonts w:asciiTheme="minorHAnsi" w:hAnsiTheme="minorHAnsi"/>
        </w:rPr>
      </w:pPr>
      <w:r w:rsidRPr="0003687F">
        <w:rPr>
          <w:rFonts w:asciiTheme="minorHAnsi" w:hAnsiTheme="minorHAnsi"/>
        </w:rPr>
        <w:t>As part of our screening process, please complete the following form regarding this potential volunteer’s language skills and likelihood of success as a medical interpreter.</w:t>
      </w:r>
      <w:r w:rsidR="004E6527" w:rsidRPr="0003687F">
        <w:rPr>
          <w:rFonts w:asciiTheme="minorHAnsi" w:hAnsiTheme="minorHAnsi"/>
        </w:rPr>
        <w:t xml:space="preserve">  Please feel free to contact Open Door Clinic’s Outreach Coordinator, Kay </w:t>
      </w:r>
      <w:proofErr w:type="spellStart"/>
      <w:r w:rsidR="004E6527" w:rsidRPr="0003687F">
        <w:rPr>
          <w:rFonts w:asciiTheme="minorHAnsi" w:hAnsiTheme="minorHAnsi"/>
        </w:rPr>
        <w:t>Freedy</w:t>
      </w:r>
      <w:proofErr w:type="spellEnd"/>
      <w:r w:rsidR="004E6527" w:rsidRPr="0003687F">
        <w:rPr>
          <w:rFonts w:asciiTheme="minorHAnsi" w:hAnsiTheme="minorHAnsi"/>
        </w:rPr>
        <w:t xml:space="preserve">, should you have questions or wish to discuss any part of your evaluation further.  You can reach Kay at 802-388-0137 or </w:t>
      </w:r>
      <w:hyperlink r:id="rId6" w:history="1">
        <w:r w:rsidR="004E6527" w:rsidRPr="002457E6">
          <w:rPr>
            <w:rStyle w:val="Hyperlink"/>
            <w:rFonts w:asciiTheme="minorHAnsi" w:hAnsiTheme="minorHAnsi"/>
            <w:color w:val="000000" w:themeColor="text1"/>
          </w:rPr>
          <w:t>outreach.opendoor@gmail.com</w:t>
        </w:r>
      </w:hyperlink>
      <w:r w:rsidR="004E6527" w:rsidRPr="0003687F">
        <w:rPr>
          <w:rFonts w:asciiTheme="minorHAnsi" w:hAnsiTheme="minorHAnsi"/>
        </w:rPr>
        <w:t xml:space="preserve">.  </w:t>
      </w:r>
    </w:p>
    <w:p w:rsidR="003D65C4" w:rsidRPr="002457E6" w:rsidRDefault="00E65483" w:rsidP="00E65483">
      <w:pPr>
        <w:pStyle w:val="BodyText"/>
        <w:rPr>
          <w:rFonts w:asciiTheme="minorHAnsi" w:hAnsiTheme="minorHAnsi"/>
          <w:b/>
          <w:bCs/>
        </w:rPr>
      </w:pPr>
      <w:r w:rsidRPr="002457E6">
        <w:rPr>
          <w:rFonts w:asciiTheme="minorHAnsi" w:hAnsiTheme="minorHAnsi"/>
          <w:b/>
          <w:bCs/>
        </w:rPr>
        <w:t>Once completed, p</w:t>
      </w:r>
      <w:r w:rsidR="003D65C4" w:rsidRPr="002457E6">
        <w:rPr>
          <w:rFonts w:asciiTheme="minorHAnsi" w:hAnsiTheme="minorHAnsi"/>
          <w:b/>
          <w:bCs/>
        </w:rPr>
        <w:t>lease return this for</w:t>
      </w:r>
      <w:r w:rsidRPr="002457E6">
        <w:rPr>
          <w:rFonts w:asciiTheme="minorHAnsi" w:hAnsiTheme="minorHAnsi"/>
          <w:b/>
          <w:bCs/>
        </w:rPr>
        <w:t>m</w:t>
      </w:r>
      <w:r w:rsidR="003D65C4" w:rsidRPr="002457E6">
        <w:rPr>
          <w:rFonts w:asciiTheme="minorHAnsi" w:hAnsiTheme="minorHAnsi"/>
          <w:b/>
          <w:bCs/>
        </w:rPr>
        <w:t xml:space="preserve"> directly to: </w:t>
      </w:r>
    </w:p>
    <w:p w:rsidR="00E65483" w:rsidRPr="002457E6" w:rsidRDefault="003D65C4" w:rsidP="00E65483">
      <w:pPr>
        <w:pStyle w:val="BodyText"/>
        <w:spacing w:after="0"/>
        <w:ind w:left="720"/>
        <w:rPr>
          <w:rFonts w:asciiTheme="minorHAnsi" w:hAnsiTheme="minorHAnsi"/>
          <w:b/>
          <w:bCs/>
        </w:rPr>
      </w:pPr>
      <w:r w:rsidRPr="002457E6">
        <w:rPr>
          <w:rFonts w:asciiTheme="minorHAnsi" w:hAnsiTheme="minorHAnsi"/>
          <w:b/>
          <w:bCs/>
        </w:rPr>
        <w:t>Open Door Clinic</w:t>
      </w:r>
    </w:p>
    <w:p w:rsidR="003D65C4" w:rsidRPr="002457E6" w:rsidRDefault="003D65C4" w:rsidP="00E65483">
      <w:pPr>
        <w:pStyle w:val="BodyText"/>
        <w:spacing w:after="0"/>
        <w:ind w:left="720"/>
        <w:rPr>
          <w:rFonts w:asciiTheme="minorHAnsi" w:hAnsiTheme="minorHAnsi"/>
          <w:b/>
          <w:bCs/>
        </w:rPr>
      </w:pPr>
      <w:r w:rsidRPr="002457E6">
        <w:rPr>
          <w:rFonts w:asciiTheme="minorHAnsi" w:hAnsiTheme="minorHAnsi"/>
          <w:b/>
          <w:bCs/>
        </w:rPr>
        <w:t>100 Porter Dr.</w:t>
      </w:r>
    </w:p>
    <w:p w:rsidR="003D65C4" w:rsidRPr="002457E6" w:rsidRDefault="003D65C4" w:rsidP="00E65483">
      <w:pPr>
        <w:pStyle w:val="BodyText"/>
        <w:spacing w:after="0"/>
        <w:ind w:left="720"/>
        <w:rPr>
          <w:rFonts w:asciiTheme="minorHAnsi" w:hAnsiTheme="minorHAnsi"/>
          <w:b/>
          <w:bCs/>
        </w:rPr>
      </w:pPr>
      <w:r w:rsidRPr="002457E6">
        <w:rPr>
          <w:rFonts w:asciiTheme="minorHAnsi" w:hAnsiTheme="minorHAnsi"/>
          <w:b/>
          <w:bCs/>
        </w:rPr>
        <w:t xml:space="preserve">Middlebury, VT </w:t>
      </w:r>
    </w:p>
    <w:p w:rsidR="003D65C4" w:rsidRPr="002457E6" w:rsidRDefault="003D65C4" w:rsidP="00E65483">
      <w:pPr>
        <w:pStyle w:val="BodyText"/>
        <w:spacing w:after="0"/>
        <w:ind w:left="720"/>
        <w:rPr>
          <w:rFonts w:asciiTheme="minorHAnsi" w:hAnsiTheme="minorHAnsi"/>
          <w:b/>
          <w:bCs/>
        </w:rPr>
      </w:pPr>
      <w:r w:rsidRPr="002457E6">
        <w:rPr>
          <w:rFonts w:asciiTheme="minorHAnsi" w:hAnsiTheme="minorHAnsi"/>
          <w:b/>
          <w:bCs/>
        </w:rPr>
        <w:t>USA</w:t>
      </w:r>
    </w:p>
    <w:p w:rsidR="003D65C4" w:rsidRPr="002457E6" w:rsidRDefault="003D65C4" w:rsidP="00E65483">
      <w:pPr>
        <w:pStyle w:val="BodyText"/>
        <w:spacing w:after="0"/>
        <w:ind w:left="720"/>
        <w:rPr>
          <w:rFonts w:asciiTheme="minorHAnsi" w:hAnsiTheme="minorHAnsi"/>
          <w:b/>
          <w:bCs/>
        </w:rPr>
      </w:pPr>
      <w:r w:rsidRPr="002457E6">
        <w:rPr>
          <w:rFonts w:asciiTheme="minorHAnsi" w:hAnsiTheme="minorHAnsi"/>
          <w:b/>
          <w:bCs/>
        </w:rPr>
        <w:t>Fax: 802-388-4498</w:t>
      </w:r>
    </w:p>
    <w:p w:rsidR="00E65483" w:rsidRPr="0003687F" w:rsidRDefault="00E65483" w:rsidP="00E65483">
      <w:pPr>
        <w:pStyle w:val="BodyText"/>
        <w:spacing w:after="0"/>
        <w:ind w:left="720"/>
        <w:rPr>
          <w:rFonts w:asciiTheme="minorHAnsi" w:hAnsiTheme="minorHAnsi"/>
        </w:rPr>
      </w:pPr>
    </w:p>
    <w:p w:rsidR="009111B6" w:rsidRPr="0003687F" w:rsidRDefault="004E6527" w:rsidP="00E65483">
      <w:pPr>
        <w:pStyle w:val="BodyText"/>
        <w:spacing w:after="0"/>
        <w:rPr>
          <w:rFonts w:asciiTheme="minorHAnsi" w:hAnsiTheme="minorHAnsi"/>
        </w:rPr>
      </w:pPr>
      <w:r w:rsidRPr="0003687F">
        <w:rPr>
          <w:rFonts w:asciiTheme="minorHAnsi" w:hAnsiTheme="minorHAnsi"/>
        </w:rPr>
        <w:t>Thank you!</w:t>
      </w:r>
      <w:r w:rsidR="00E65483" w:rsidRPr="0003687F">
        <w:rPr>
          <w:rFonts w:asciiTheme="minorHAnsi" w:hAnsiTheme="minorHAnsi"/>
        </w:rPr>
        <w:t xml:space="preserve">  </w:t>
      </w:r>
      <w:bookmarkStart w:id="0" w:name="_GoBack"/>
      <w:bookmarkEnd w:id="0"/>
    </w:p>
    <w:p w:rsidR="00E65483" w:rsidRPr="0003687F" w:rsidRDefault="00E65483" w:rsidP="0003687F">
      <w:pPr>
        <w:pStyle w:val="BodyText"/>
        <w:pBdr>
          <w:bottom w:val="single" w:sz="4" w:space="0" w:color="auto"/>
        </w:pBdr>
        <w:spacing w:after="0"/>
        <w:rPr>
          <w:rFonts w:asciiTheme="minorHAnsi" w:hAnsiTheme="minorHAnsi"/>
        </w:rPr>
      </w:pPr>
    </w:p>
    <w:p w:rsidR="0003687F" w:rsidRDefault="0003687F" w:rsidP="00E65483">
      <w:pPr>
        <w:pStyle w:val="BodyText"/>
        <w:rPr>
          <w:rFonts w:asciiTheme="minorHAnsi" w:hAnsiTheme="minorHAnsi"/>
        </w:rPr>
      </w:pPr>
    </w:p>
    <w:p w:rsidR="0003687F" w:rsidRDefault="0039437E" w:rsidP="00E65483">
      <w:pPr>
        <w:pStyle w:val="BodyText"/>
        <w:rPr>
          <w:rFonts w:asciiTheme="minorHAnsi" w:hAnsiTheme="minorHAnsi"/>
        </w:rPr>
      </w:pPr>
      <w:r w:rsidRPr="0003687F">
        <w:rPr>
          <w:rFonts w:asciiTheme="minorHAnsi" w:hAnsiTheme="minorHAnsi"/>
          <w:color w:val="000000" w:themeColor="text1"/>
        </w:rPr>
        <w:t>Evaluator’s name:</w:t>
      </w:r>
      <w:r w:rsidRPr="0003687F">
        <w:rPr>
          <w:rFonts w:asciiTheme="minorHAnsi" w:hAnsiTheme="minorHAnsi"/>
        </w:rPr>
        <w:t xml:space="preserve"> _____________</w:t>
      </w:r>
      <w:r w:rsidR="0003687F">
        <w:rPr>
          <w:rFonts w:asciiTheme="minorHAnsi" w:hAnsiTheme="minorHAnsi"/>
        </w:rPr>
        <w:t>_____________________________________</w:t>
      </w:r>
      <w:r w:rsidRPr="0003687F">
        <w:rPr>
          <w:rFonts w:asciiTheme="minorHAnsi" w:hAnsiTheme="minorHAnsi"/>
        </w:rPr>
        <w:t>_____________</w:t>
      </w:r>
      <w:r w:rsidR="0003687F" w:rsidRPr="0003687F">
        <w:rPr>
          <w:rFonts w:asciiTheme="minorHAnsi" w:hAnsiTheme="minorHAnsi"/>
        </w:rPr>
        <w:t xml:space="preserve">  </w:t>
      </w:r>
    </w:p>
    <w:p w:rsidR="009111B6" w:rsidRPr="0003687F" w:rsidRDefault="0003687F" w:rsidP="0003687F">
      <w:pPr>
        <w:pStyle w:val="BodyText"/>
        <w:rPr>
          <w:rFonts w:asciiTheme="minorHAnsi" w:hAnsiTheme="minorHAnsi"/>
        </w:rPr>
      </w:pPr>
      <w:r w:rsidRPr="0003687F">
        <w:rPr>
          <w:rFonts w:asciiTheme="minorHAnsi" w:hAnsiTheme="minorHAnsi"/>
        </w:rPr>
        <w:t>Phone Number: ___________________</w:t>
      </w:r>
      <w:proofErr w:type="gramStart"/>
      <w:r w:rsidRPr="0003687F">
        <w:rPr>
          <w:rFonts w:asciiTheme="minorHAnsi" w:hAnsiTheme="minorHAnsi"/>
        </w:rPr>
        <w:t>_  Email</w:t>
      </w:r>
      <w:proofErr w:type="gramEnd"/>
      <w:r w:rsidRPr="0003687F">
        <w:rPr>
          <w:rFonts w:asciiTheme="minorHAnsi" w:hAnsiTheme="minorHAnsi"/>
        </w:rPr>
        <w:t>: ______________</w:t>
      </w:r>
      <w:r>
        <w:rPr>
          <w:rFonts w:asciiTheme="minorHAnsi" w:hAnsiTheme="minorHAnsi"/>
        </w:rPr>
        <w:t>_______</w:t>
      </w:r>
      <w:r w:rsidRPr="0003687F">
        <w:rPr>
          <w:rFonts w:asciiTheme="minorHAnsi" w:hAnsiTheme="minorHAnsi"/>
        </w:rPr>
        <w:t>_________________</w:t>
      </w:r>
    </w:p>
    <w:p w:rsidR="0039437E" w:rsidRPr="0003687F" w:rsidRDefault="003D65C4" w:rsidP="00E65483">
      <w:pPr>
        <w:pStyle w:val="BodyText"/>
        <w:rPr>
          <w:rFonts w:asciiTheme="minorHAnsi" w:hAnsiTheme="minorHAnsi"/>
        </w:rPr>
      </w:pPr>
      <w:r w:rsidRPr="0003687F">
        <w:rPr>
          <w:rFonts w:asciiTheme="minorHAnsi" w:hAnsiTheme="minorHAnsi"/>
        </w:rPr>
        <w:t>Evaluator’s r</w:t>
      </w:r>
      <w:r w:rsidR="0039437E" w:rsidRPr="0003687F">
        <w:rPr>
          <w:rFonts w:asciiTheme="minorHAnsi" w:hAnsiTheme="minorHAnsi"/>
        </w:rPr>
        <w:t>elationship to the applicant: _____</w:t>
      </w:r>
      <w:r w:rsidR="0003687F">
        <w:rPr>
          <w:rFonts w:asciiTheme="minorHAnsi" w:hAnsiTheme="minorHAnsi"/>
        </w:rPr>
        <w:t>______________</w:t>
      </w:r>
      <w:r w:rsidR="0039437E" w:rsidRPr="0003687F">
        <w:rPr>
          <w:rFonts w:asciiTheme="minorHAnsi" w:hAnsiTheme="minorHAnsi"/>
        </w:rPr>
        <w:t>_________________________</w:t>
      </w:r>
    </w:p>
    <w:p w:rsidR="0039437E" w:rsidRPr="0003687F" w:rsidRDefault="0039437E" w:rsidP="0003687F">
      <w:pPr>
        <w:pStyle w:val="BodyText"/>
        <w:rPr>
          <w:rFonts w:asciiTheme="minorHAnsi" w:hAnsiTheme="minorHAnsi"/>
        </w:rPr>
      </w:pPr>
      <w:r w:rsidRPr="0003687F">
        <w:rPr>
          <w:rFonts w:asciiTheme="minorHAnsi" w:hAnsiTheme="minorHAnsi"/>
        </w:rPr>
        <w:t>How long have you known the applicant?</w:t>
      </w:r>
      <w:r w:rsidR="0003687F">
        <w:rPr>
          <w:rFonts w:asciiTheme="minorHAnsi" w:hAnsiTheme="minorHAnsi"/>
        </w:rPr>
        <w:t xml:space="preserve"> </w:t>
      </w:r>
      <w:r w:rsidRPr="0003687F">
        <w:rPr>
          <w:rFonts w:asciiTheme="minorHAnsi" w:hAnsiTheme="minorHAnsi"/>
        </w:rPr>
        <w:t>____________________________________________</w:t>
      </w:r>
    </w:p>
    <w:p w:rsidR="0039437E" w:rsidRPr="0003687F" w:rsidRDefault="0039437E" w:rsidP="0003687F">
      <w:pPr>
        <w:pStyle w:val="BodyText"/>
        <w:rPr>
          <w:rFonts w:asciiTheme="minorHAnsi" w:hAnsiTheme="minorHAnsi"/>
        </w:rPr>
      </w:pPr>
      <w:r w:rsidRPr="0003687F">
        <w:rPr>
          <w:rFonts w:asciiTheme="minorHAnsi" w:hAnsiTheme="minorHAnsi"/>
        </w:rPr>
        <w:t>Under what circumstances have you observed the applicant’</w:t>
      </w:r>
      <w:r w:rsidR="0003687F">
        <w:rPr>
          <w:rFonts w:asciiTheme="minorHAnsi" w:hAnsiTheme="minorHAnsi"/>
        </w:rPr>
        <w:t>s use of the</w:t>
      </w:r>
      <w:r w:rsidRPr="0003687F">
        <w:rPr>
          <w:rFonts w:asciiTheme="minorHAnsi" w:hAnsiTheme="minorHAnsi"/>
        </w:rPr>
        <w:t xml:space="preserve"> </w:t>
      </w:r>
      <w:r w:rsidR="0003687F">
        <w:rPr>
          <w:rFonts w:asciiTheme="minorHAnsi" w:hAnsiTheme="minorHAnsi"/>
        </w:rPr>
        <w:t>identified</w:t>
      </w:r>
      <w:r w:rsidRPr="0003687F">
        <w:rPr>
          <w:rFonts w:asciiTheme="minorHAnsi" w:hAnsiTheme="minorHAnsi"/>
        </w:rPr>
        <w:t xml:space="preserve"> language? _________________________________</w:t>
      </w:r>
      <w:r w:rsidR="0003687F">
        <w:rPr>
          <w:rFonts w:asciiTheme="minorHAnsi" w:hAnsiTheme="minorHAnsi"/>
        </w:rPr>
        <w:t>__________________________</w:t>
      </w:r>
      <w:r w:rsidRPr="0003687F">
        <w:rPr>
          <w:rFonts w:asciiTheme="minorHAnsi" w:hAnsiTheme="minorHAnsi"/>
        </w:rPr>
        <w:t>___________________</w:t>
      </w:r>
    </w:p>
    <w:p w:rsidR="0003687F" w:rsidRDefault="001F524C" w:rsidP="0003687F">
      <w:pPr>
        <w:pStyle w:val="BodyText"/>
        <w:rPr>
          <w:rFonts w:asciiTheme="minorHAnsi" w:hAnsiTheme="minorHAnsi"/>
          <w:b/>
          <w:bCs/>
          <w:color w:val="000000" w:themeColor="text1"/>
        </w:rPr>
      </w:pPr>
      <w:r w:rsidRPr="0003687F">
        <w:rPr>
          <w:rFonts w:asciiTheme="minorHAnsi" w:hAnsiTheme="minorHAnsi"/>
        </w:rPr>
        <w:lastRenderedPageBreak/>
        <w:t xml:space="preserve">Are you a professional language educator?  </w:t>
      </w:r>
      <w:r w:rsidRPr="0003687F">
        <w:rPr>
          <w:rFonts w:asciiTheme="minorHAnsi" w:hAnsiTheme="minorHAnsi"/>
          <w:b/>
          <w:bCs/>
          <w:color w:val="000000" w:themeColor="text1"/>
        </w:rPr>
        <w:t>Y / N</w:t>
      </w:r>
      <w:r w:rsidR="0003687F">
        <w:rPr>
          <w:rFonts w:asciiTheme="minorHAnsi" w:hAnsiTheme="minorHAnsi"/>
          <w:b/>
          <w:bCs/>
          <w:color w:val="000000" w:themeColor="text1"/>
        </w:rPr>
        <w:t xml:space="preserve">  </w:t>
      </w:r>
    </w:p>
    <w:p w:rsidR="001F524C" w:rsidRPr="0003687F" w:rsidRDefault="001F524C" w:rsidP="0003687F">
      <w:pPr>
        <w:pStyle w:val="BodyText"/>
        <w:rPr>
          <w:rFonts w:asciiTheme="minorHAnsi" w:hAnsiTheme="minorHAnsi"/>
          <w:b/>
          <w:bCs/>
        </w:rPr>
      </w:pPr>
      <w:r w:rsidRPr="0003687F">
        <w:rPr>
          <w:rFonts w:asciiTheme="minorHAnsi" w:hAnsiTheme="minorHAnsi"/>
        </w:rPr>
        <w:t>Are yo</w:t>
      </w:r>
      <w:r w:rsidR="0003687F">
        <w:rPr>
          <w:rFonts w:asciiTheme="minorHAnsi" w:hAnsiTheme="minorHAnsi"/>
        </w:rPr>
        <w:t>u a native speaker of the target</w:t>
      </w:r>
      <w:r w:rsidRPr="0003687F">
        <w:rPr>
          <w:rFonts w:asciiTheme="minorHAnsi" w:hAnsiTheme="minorHAnsi"/>
        </w:rPr>
        <w:t xml:space="preserve"> language?  </w:t>
      </w:r>
      <w:r w:rsidRPr="0003687F">
        <w:rPr>
          <w:rFonts w:asciiTheme="minorHAnsi" w:hAnsiTheme="minorHAnsi"/>
          <w:b/>
          <w:bCs/>
        </w:rPr>
        <w:t>Y / N</w:t>
      </w:r>
    </w:p>
    <w:p w:rsidR="0003687F" w:rsidRDefault="0039437E" w:rsidP="0003687F">
      <w:pPr>
        <w:pStyle w:val="BodyText"/>
        <w:spacing w:after="0"/>
        <w:rPr>
          <w:rFonts w:asciiTheme="minorHAnsi" w:hAnsiTheme="minorHAnsi"/>
        </w:rPr>
      </w:pPr>
      <w:r w:rsidRPr="0003687F">
        <w:rPr>
          <w:rFonts w:asciiTheme="minorHAnsi" w:hAnsiTheme="minorHAnsi"/>
        </w:rPr>
        <w:t xml:space="preserve">Are you familiar with the applicant’s </w:t>
      </w:r>
      <w:r w:rsidRPr="0003687F">
        <w:rPr>
          <w:rFonts w:asciiTheme="minorHAnsi" w:hAnsiTheme="minorHAnsi"/>
          <w:i/>
          <w:iCs/>
        </w:rPr>
        <w:t>current</w:t>
      </w:r>
      <w:r w:rsidRPr="0003687F">
        <w:rPr>
          <w:rFonts w:asciiTheme="minorHAnsi" w:hAnsiTheme="minorHAnsi"/>
        </w:rPr>
        <w:t xml:space="preserve"> language abilities?  </w:t>
      </w:r>
      <w:r w:rsidRPr="0003687F">
        <w:rPr>
          <w:rFonts w:asciiTheme="minorHAnsi" w:hAnsiTheme="minorHAnsi"/>
          <w:b/>
          <w:bCs/>
        </w:rPr>
        <w:t>Y / N</w:t>
      </w:r>
      <w:r w:rsidRPr="0003687F">
        <w:rPr>
          <w:rFonts w:asciiTheme="minorHAnsi" w:hAnsiTheme="minorHAnsi"/>
        </w:rPr>
        <w:t xml:space="preserve">  </w:t>
      </w:r>
    </w:p>
    <w:p w:rsidR="0003687F" w:rsidRDefault="0003687F" w:rsidP="0003687F">
      <w:pPr>
        <w:pStyle w:val="BodyText"/>
        <w:spacing w:after="0"/>
        <w:ind w:left="720"/>
        <w:rPr>
          <w:rFonts w:asciiTheme="minorHAnsi" w:hAnsiTheme="minorHAnsi"/>
        </w:rPr>
      </w:pPr>
    </w:p>
    <w:p w:rsidR="0039437E" w:rsidRPr="0003687F" w:rsidRDefault="0039437E" w:rsidP="0003687F">
      <w:pPr>
        <w:pStyle w:val="BodyText"/>
        <w:spacing w:after="0"/>
        <w:ind w:left="720"/>
        <w:rPr>
          <w:rFonts w:asciiTheme="minorHAnsi" w:hAnsiTheme="minorHAnsi"/>
        </w:rPr>
      </w:pPr>
      <w:r w:rsidRPr="0003687F">
        <w:rPr>
          <w:rFonts w:asciiTheme="minorHAnsi" w:hAnsiTheme="minorHAnsi"/>
        </w:rPr>
        <w:t>If your k</w:t>
      </w:r>
      <w:r w:rsidR="0003687F">
        <w:rPr>
          <w:rFonts w:asciiTheme="minorHAnsi" w:hAnsiTheme="minorHAnsi"/>
        </w:rPr>
        <w:t xml:space="preserve">nowledge of the applicant’s abilities is </w:t>
      </w:r>
      <w:r w:rsidRPr="0003687F">
        <w:rPr>
          <w:rFonts w:asciiTheme="minorHAnsi" w:hAnsiTheme="minorHAnsi"/>
        </w:rPr>
        <w:t>not current</w:t>
      </w:r>
      <w:r w:rsidR="0003687F">
        <w:rPr>
          <w:rFonts w:asciiTheme="minorHAnsi" w:hAnsiTheme="minorHAnsi"/>
        </w:rPr>
        <w:t>, for what time period</w:t>
      </w:r>
      <w:r w:rsidRPr="0003687F">
        <w:rPr>
          <w:rFonts w:asciiTheme="minorHAnsi" w:hAnsiTheme="minorHAnsi"/>
        </w:rPr>
        <w:t xml:space="preserve"> are you able to comment on their language abilities? ___________________________________</w:t>
      </w:r>
    </w:p>
    <w:p w:rsidR="0003687F" w:rsidRDefault="0003687F" w:rsidP="0003687F">
      <w:pPr>
        <w:pStyle w:val="BodyText"/>
        <w:spacing w:after="0"/>
        <w:rPr>
          <w:rFonts w:asciiTheme="minorHAnsi" w:hAnsiTheme="minorHAnsi"/>
        </w:rPr>
      </w:pPr>
    </w:p>
    <w:p w:rsidR="0039437E" w:rsidRDefault="00F7693B" w:rsidP="0003687F">
      <w:pPr>
        <w:pStyle w:val="BodyText"/>
        <w:spacing w:after="0"/>
        <w:rPr>
          <w:rFonts w:asciiTheme="minorHAnsi" w:hAnsiTheme="minorHAnsi"/>
          <w:i/>
          <w:iCs/>
          <w:color w:val="000000" w:themeColor="text1"/>
          <w:sz w:val="18"/>
          <w:szCs w:val="18"/>
        </w:rPr>
      </w:pPr>
      <w:r w:rsidRPr="0003687F">
        <w:rPr>
          <w:rFonts w:asciiTheme="minorHAnsi" w:hAnsiTheme="minorHAnsi"/>
        </w:rPr>
        <w:t>Please check the best descriptor of the applicant’s skills in each of the following categories.</w:t>
      </w:r>
      <w:r w:rsidR="00E65483" w:rsidRPr="0003687F">
        <w:rPr>
          <w:rFonts w:asciiTheme="minorHAnsi" w:hAnsiTheme="minorHAnsi"/>
        </w:rPr>
        <w:t xml:space="preserve">  For more information, you may wish to reference ACTFL Proficiency Guidelines.</w:t>
      </w:r>
      <w:r w:rsidR="00E65483" w:rsidRPr="0003687F">
        <w:rPr>
          <w:rFonts w:asciiTheme="minorHAnsi" w:hAnsiTheme="minorHAnsi"/>
          <w:sz w:val="18"/>
          <w:szCs w:val="18"/>
        </w:rPr>
        <w:t xml:space="preserve"> </w:t>
      </w:r>
      <w:r w:rsidR="00E65483" w:rsidRPr="0003687F">
        <w:rPr>
          <w:rFonts w:asciiTheme="minorHAnsi" w:hAnsiTheme="minorHAnsi"/>
          <w:i/>
          <w:iCs/>
          <w:sz w:val="18"/>
          <w:szCs w:val="18"/>
        </w:rPr>
        <w:t xml:space="preserve"> A review of these may be accessed at:</w:t>
      </w:r>
      <w:r w:rsidR="00E65483" w:rsidRPr="0003687F">
        <w:rPr>
          <w:rFonts w:asciiTheme="minorHAnsi" w:hAnsiTheme="minorHAnsi"/>
          <w:i/>
          <w:iCs/>
          <w:color w:val="000000" w:themeColor="text1"/>
          <w:sz w:val="18"/>
          <w:szCs w:val="18"/>
        </w:rPr>
        <w:t xml:space="preserve"> </w:t>
      </w:r>
      <w:hyperlink r:id="rId7" w:history="1">
        <w:r w:rsidR="00E65483" w:rsidRPr="0003687F">
          <w:rPr>
            <w:rStyle w:val="Hyperlink"/>
            <w:rFonts w:asciiTheme="minorHAnsi" w:hAnsiTheme="minorHAnsi"/>
            <w:i/>
            <w:iCs/>
            <w:color w:val="000000" w:themeColor="text1"/>
            <w:sz w:val="18"/>
            <w:szCs w:val="18"/>
          </w:rPr>
          <w:t>http://www.gwu.edu/~slavic/actfl.htm</w:t>
        </w:r>
      </w:hyperlink>
      <w:r w:rsidR="00E65483" w:rsidRPr="0003687F">
        <w:rPr>
          <w:rFonts w:asciiTheme="minorHAnsi" w:hAnsiTheme="minorHAnsi"/>
          <w:i/>
          <w:iCs/>
          <w:color w:val="000000" w:themeColor="text1"/>
          <w:sz w:val="18"/>
          <w:szCs w:val="18"/>
        </w:rPr>
        <w:t xml:space="preserve">.  </w:t>
      </w:r>
    </w:p>
    <w:p w:rsidR="0003687F" w:rsidRPr="0003687F" w:rsidRDefault="0003687F" w:rsidP="0003687F">
      <w:pPr>
        <w:pStyle w:val="BodyText"/>
        <w:spacing w:after="0"/>
        <w:rPr>
          <w:rFonts w:asciiTheme="minorHAnsi" w:hAnsiTheme="minorHAnsi"/>
          <w:i/>
          <w:iCs/>
          <w:sz w:val="18"/>
          <w:szCs w:val="18"/>
        </w:rPr>
      </w:pPr>
    </w:p>
    <w:tbl>
      <w:tblPr>
        <w:tblStyle w:val="TableGrid"/>
        <w:tblW w:w="9828" w:type="dxa"/>
        <w:tblLook w:val="04A0" w:firstRow="1" w:lastRow="0" w:firstColumn="1" w:lastColumn="0" w:noHBand="0" w:noVBand="1"/>
      </w:tblPr>
      <w:tblGrid>
        <w:gridCol w:w="1123"/>
        <w:gridCol w:w="1741"/>
        <w:gridCol w:w="1741"/>
        <w:gridCol w:w="1741"/>
        <w:gridCol w:w="1741"/>
        <w:gridCol w:w="1741"/>
      </w:tblGrid>
      <w:tr w:rsidR="00E21495" w:rsidRPr="0003687F" w:rsidTr="00E21495">
        <w:tc>
          <w:tcPr>
            <w:tcW w:w="1123" w:type="dxa"/>
            <w:tcBorders>
              <w:top w:val="nil"/>
              <w:left w:val="nil"/>
            </w:tcBorders>
          </w:tcPr>
          <w:p w:rsidR="00E21495" w:rsidRPr="0003687F" w:rsidRDefault="00E21495" w:rsidP="00E65483">
            <w:pPr>
              <w:pStyle w:val="BodyText"/>
              <w:rPr>
                <w:rFonts w:asciiTheme="minorHAnsi" w:hAnsiTheme="minorHAnsi"/>
              </w:rPr>
            </w:pPr>
          </w:p>
        </w:tc>
        <w:tc>
          <w:tcPr>
            <w:tcW w:w="1741" w:type="dxa"/>
            <w:tcBorders>
              <w:top w:val="nil"/>
            </w:tcBorders>
          </w:tcPr>
          <w:p w:rsidR="00E21495" w:rsidRPr="0003687F" w:rsidRDefault="00E21495" w:rsidP="00E65483">
            <w:pPr>
              <w:pStyle w:val="BodyText"/>
              <w:jc w:val="center"/>
              <w:rPr>
                <w:rFonts w:asciiTheme="minorHAnsi" w:hAnsiTheme="minorHAnsi"/>
              </w:rPr>
            </w:pPr>
            <w:r w:rsidRPr="0003687F">
              <w:rPr>
                <w:rFonts w:asciiTheme="minorHAnsi" w:hAnsiTheme="minorHAnsi"/>
              </w:rPr>
              <w:t>Novice</w:t>
            </w:r>
          </w:p>
        </w:tc>
        <w:tc>
          <w:tcPr>
            <w:tcW w:w="1741" w:type="dxa"/>
            <w:tcBorders>
              <w:top w:val="nil"/>
            </w:tcBorders>
          </w:tcPr>
          <w:p w:rsidR="00E21495" w:rsidRPr="0003687F" w:rsidRDefault="00E21495" w:rsidP="00E65483">
            <w:pPr>
              <w:pStyle w:val="BodyText"/>
              <w:jc w:val="center"/>
              <w:rPr>
                <w:rFonts w:asciiTheme="minorHAnsi" w:hAnsiTheme="minorHAnsi"/>
              </w:rPr>
            </w:pPr>
            <w:r w:rsidRPr="0003687F">
              <w:rPr>
                <w:rFonts w:asciiTheme="minorHAnsi" w:hAnsiTheme="minorHAnsi"/>
              </w:rPr>
              <w:t>Intermediate</w:t>
            </w:r>
          </w:p>
        </w:tc>
        <w:tc>
          <w:tcPr>
            <w:tcW w:w="1741" w:type="dxa"/>
            <w:tcBorders>
              <w:top w:val="nil"/>
            </w:tcBorders>
          </w:tcPr>
          <w:p w:rsidR="00E21495" w:rsidRPr="0003687F" w:rsidRDefault="00E21495" w:rsidP="00E65483">
            <w:pPr>
              <w:pStyle w:val="BodyText"/>
              <w:jc w:val="center"/>
              <w:rPr>
                <w:rFonts w:asciiTheme="minorHAnsi" w:hAnsiTheme="minorHAnsi"/>
              </w:rPr>
            </w:pPr>
            <w:r w:rsidRPr="0003687F">
              <w:rPr>
                <w:rFonts w:asciiTheme="minorHAnsi" w:hAnsiTheme="minorHAnsi"/>
              </w:rPr>
              <w:t>Advanced</w:t>
            </w:r>
          </w:p>
        </w:tc>
        <w:tc>
          <w:tcPr>
            <w:tcW w:w="1741" w:type="dxa"/>
            <w:tcBorders>
              <w:top w:val="nil"/>
            </w:tcBorders>
          </w:tcPr>
          <w:p w:rsidR="00E21495" w:rsidRPr="0003687F" w:rsidRDefault="00E21495" w:rsidP="00E65483">
            <w:pPr>
              <w:pStyle w:val="BodyText"/>
              <w:jc w:val="center"/>
              <w:rPr>
                <w:rFonts w:asciiTheme="minorHAnsi" w:hAnsiTheme="minorHAnsi"/>
              </w:rPr>
            </w:pPr>
            <w:r w:rsidRPr="0003687F">
              <w:rPr>
                <w:rFonts w:asciiTheme="minorHAnsi" w:hAnsiTheme="minorHAnsi"/>
              </w:rPr>
              <w:t>Advanced High</w:t>
            </w:r>
          </w:p>
        </w:tc>
        <w:tc>
          <w:tcPr>
            <w:tcW w:w="1741" w:type="dxa"/>
            <w:tcBorders>
              <w:top w:val="nil"/>
              <w:right w:val="nil"/>
            </w:tcBorders>
          </w:tcPr>
          <w:p w:rsidR="00E21495" w:rsidRPr="0003687F" w:rsidRDefault="00E21495" w:rsidP="00E65483">
            <w:pPr>
              <w:pStyle w:val="BodyText"/>
              <w:jc w:val="center"/>
              <w:rPr>
                <w:rFonts w:asciiTheme="minorHAnsi" w:hAnsiTheme="minorHAnsi"/>
              </w:rPr>
            </w:pPr>
            <w:r w:rsidRPr="0003687F">
              <w:rPr>
                <w:rFonts w:asciiTheme="minorHAnsi" w:hAnsiTheme="minorHAnsi"/>
              </w:rPr>
              <w:t>Superior</w:t>
            </w:r>
          </w:p>
        </w:tc>
      </w:tr>
      <w:tr w:rsidR="00E21495" w:rsidRPr="0003687F" w:rsidTr="00E21495">
        <w:tc>
          <w:tcPr>
            <w:tcW w:w="1123" w:type="dxa"/>
            <w:tcBorders>
              <w:left w:val="nil"/>
            </w:tcBorders>
          </w:tcPr>
          <w:p w:rsidR="00E21495" w:rsidRPr="0003687F" w:rsidRDefault="00E21495" w:rsidP="00E65483">
            <w:pPr>
              <w:pStyle w:val="BodyText"/>
              <w:rPr>
                <w:rFonts w:asciiTheme="minorHAnsi" w:hAnsiTheme="minorHAnsi"/>
              </w:rPr>
            </w:pPr>
            <w:r w:rsidRPr="0003687F">
              <w:rPr>
                <w:rFonts w:asciiTheme="minorHAnsi" w:hAnsiTheme="minorHAnsi"/>
              </w:rPr>
              <w:t>Listening</w:t>
            </w:r>
          </w:p>
        </w:tc>
        <w:tc>
          <w:tcPr>
            <w:tcW w:w="1741" w:type="dxa"/>
          </w:tcPr>
          <w:p w:rsidR="00E21495" w:rsidRPr="0003687F" w:rsidRDefault="00E21495" w:rsidP="00E65483">
            <w:pPr>
              <w:pStyle w:val="BodyText"/>
              <w:rPr>
                <w:rFonts w:asciiTheme="minorHAnsi" w:hAnsiTheme="minorHAnsi"/>
              </w:rPr>
            </w:pPr>
          </w:p>
        </w:tc>
        <w:tc>
          <w:tcPr>
            <w:tcW w:w="1741" w:type="dxa"/>
          </w:tcPr>
          <w:p w:rsidR="00E21495" w:rsidRPr="0003687F" w:rsidRDefault="00E21495" w:rsidP="00E65483">
            <w:pPr>
              <w:pStyle w:val="BodyText"/>
              <w:rPr>
                <w:rFonts w:asciiTheme="minorHAnsi" w:hAnsiTheme="minorHAnsi"/>
              </w:rPr>
            </w:pPr>
          </w:p>
        </w:tc>
        <w:tc>
          <w:tcPr>
            <w:tcW w:w="1741" w:type="dxa"/>
          </w:tcPr>
          <w:p w:rsidR="00E21495" w:rsidRPr="0003687F" w:rsidRDefault="00E21495" w:rsidP="00E65483">
            <w:pPr>
              <w:pStyle w:val="BodyText"/>
              <w:rPr>
                <w:rFonts w:asciiTheme="minorHAnsi" w:hAnsiTheme="minorHAnsi"/>
              </w:rPr>
            </w:pPr>
          </w:p>
        </w:tc>
        <w:tc>
          <w:tcPr>
            <w:tcW w:w="1741" w:type="dxa"/>
          </w:tcPr>
          <w:p w:rsidR="00E21495" w:rsidRPr="0003687F" w:rsidRDefault="00E21495" w:rsidP="00E65483">
            <w:pPr>
              <w:pStyle w:val="BodyText"/>
              <w:rPr>
                <w:rFonts w:asciiTheme="minorHAnsi" w:hAnsiTheme="minorHAnsi"/>
              </w:rPr>
            </w:pPr>
          </w:p>
        </w:tc>
        <w:tc>
          <w:tcPr>
            <w:tcW w:w="1741" w:type="dxa"/>
            <w:tcBorders>
              <w:right w:val="nil"/>
            </w:tcBorders>
          </w:tcPr>
          <w:p w:rsidR="00E21495" w:rsidRPr="0003687F" w:rsidRDefault="00E21495" w:rsidP="00E65483">
            <w:pPr>
              <w:pStyle w:val="BodyText"/>
              <w:rPr>
                <w:rFonts w:asciiTheme="minorHAnsi" w:hAnsiTheme="minorHAnsi"/>
              </w:rPr>
            </w:pPr>
          </w:p>
        </w:tc>
      </w:tr>
      <w:tr w:rsidR="00E21495" w:rsidRPr="0003687F" w:rsidTr="00E21495">
        <w:tc>
          <w:tcPr>
            <w:tcW w:w="1123" w:type="dxa"/>
            <w:tcBorders>
              <w:left w:val="nil"/>
            </w:tcBorders>
          </w:tcPr>
          <w:p w:rsidR="00E21495" w:rsidRPr="0003687F" w:rsidRDefault="00E21495" w:rsidP="00E65483">
            <w:pPr>
              <w:pStyle w:val="BodyText"/>
              <w:rPr>
                <w:rFonts w:asciiTheme="minorHAnsi" w:hAnsiTheme="minorHAnsi"/>
              </w:rPr>
            </w:pPr>
            <w:r w:rsidRPr="0003687F">
              <w:rPr>
                <w:rFonts w:asciiTheme="minorHAnsi" w:hAnsiTheme="minorHAnsi"/>
              </w:rPr>
              <w:t>Speaking</w:t>
            </w:r>
          </w:p>
        </w:tc>
        <w:tc>
          <w:tcPr>
            <w:tcW w:w="1741" w:type="dxa"/>
          </w:tcPr>
          <w:p w:rsidR="00E21495" w:rsidRPr="0003687F" w:rsidRDefault="00E21495" w:rsidP="00E65483">
            <w:pPr>
              <w:pStyle w:val="BodyText"/>
              <w:rPr>
                <w:rFonts w:asciiTheme="minorHAnsi" w:hAnsiTheme="minorHAnsi"/>
              </w:rPr>
            </w:pPr>
          </w:p>
        </w:tc>
        <w:tc>
          <w:tcPr>
            <w:tcW w:w="1741" w:type="dxa"/>
          </w:tcPr>
          <w:p w:rsidR="00E21495" w:rsidRPr="0003687F" w:rsidRDefault="00E21495" w:rsidP="00E65483">
            <w:pPr>
              <w:pStyle w:val="BodyText"/>
              <w:rPr>
                <w:rFonts w:asciiTheme="minorHAnsi" w:hAnsiTheme="minorHAnsi"/>
              </w:rPr>
            </w:pPr>
          </w:p>
        </w:tc>
        <w:tc>
          <w:tcPr>
            <w:tcW w:w="1741" w:type="dxa"/>
          </w:tcPr>
          <w:p w:rsidR="00E21495" w:rsidRPr="0003687F" w:rsidRDefault="00E21495" w:rsidP="00E65483">
            <w:pPr>
              <w:pStyle w:val="BodyText"/>
              <w:rPr>
                <w:rFonts w:asciiTheme="minorHAnsi" w:hAnsiTheme="minorHAnsi"/>
              </w:rPr>
            </w:pPr>
          </w:p>
        </w:tc>
        <w:tc>
          <w:tcPr>
            <w:tcW w:w="1741" w:type="dxa"/>
          </w:tcPr>
          <w:p w:rsidR="00E21495" w:rsidRPr="0003687F" w:rsidRDefault="00E21495" w:rsidP="00E65483">
            <w:pPr>
              <w:pStyle w:val="BodyText"/>
              <w:rPr>
                <w:rFonts w:asciiTheme="minorHAnsi" w:hAnsiTheme="minorHAnsi"/>
              </w:rPr>
            </w:pPr>
          </w:p>
        </w:tc>
        <w:tc>
          <w:tcPr>
            <w:tcW w:w="1741" w:type="dxa"/>
            <w:tcBorders>
              <w:right w:val="nil"/>
            </w:tcBorders>
          </w:tcPr>
          <w:p w:rsidR="00E21495" w:rsidRPr="0003687F" w:rsidRDefault="00E21495" w:rsidP="00E65483">
            <w:pPr>
              <w:pStyle w:val="BodyText"/>
              <w:rPr>
                <w:rFonts w:asciiTheme="minorHAnsi" w:hAnsiTheme="minorHAnsi"/>
              </w:rPr>
            </w:pPr>
          </w:p>
        </w:tc>
      </w:tr>
      <w:tr w:rsidR="00E21495" w:rsidRPr="0003687F" w:rsidTr="00E21495">
        <w:tc>
          <w:tcPr>
            <w:tcW w:w="1123" w:type="dxa"/>
            <w:tcBorders>
              <w:left w:val="nil"/>
            </w:tcBorders>
          </w:tcPr>
          <w:p w:rsidR="00E21495" w:rsidRPr="0003687F" w:rsidRDefault="00E21495" w:rsidP="00E65483">
            <w:pPr>
              <w:pStyle w:val="BodyText"/>
              <w:rPr>
                <w:rFonts w:asciiTheme="minorHAnsi" w:hAnsiTheme="minorHAnsi"/>
              </w:rPr>
            </w:pPr>
            <w:r w:rsidRPr="0003687F">
              <w:rPr>
                <w:rFonts w:asciiTheme="minorHAnsi" w:hAnsiTheme="minorHAnsi"/>
              </w:rPr>
              <w:t>Reading</w:t>
            </w:r>
          </w:p>
        </w:tc>
        <w:tc>
          <w:tcPr>
            <w:tcW w:w="1741" w:type="dxa"/>
          </w:tcPr>
          <w:p w:rsidR="00E21495" w:rsidRPr="0003687F" w:rsidRDefault="00E21495" w:rsidP="00E65483">
            <w:pPr>
              <w:pStyle w:val="BodyText"/>
              <w:rPr>
                <w:rFonts w:asciiTheme="minorHAnsi" w:hAnsiTheme="minorHAnsi"/>
              </w:rPr>
            </w:pPr>
          </w:p>
        </w:tc>
        <w:tc>
          <w:tcPr>
            <w:tcW w:w="1741" w:type="dxa"/>
          </w:tcPr>
          <w:p w:rsidR="00E21495" w:rsidRPr="0003687F" w:rsidRDefault="00E21495" w:rsidP="00E65483">
            <w:pPr>
              <w:pStyle w:val="BodyText"/>
              <w:rPr>
                <w:rFonts w:asciiTheme="minorHAnsi" w:hAnsiTheme="minorHAnsi"/>
              </w:rPr>
            </w:pPr>
          </w:p>
        </w:tc>
        <w:tc>
          <w:tcPr>
            <w:tcW w:w="1741" w:type="dxa"/>
          </w:tcPr>
          <w:p w:rsidR="00E21495" w:rsidRPr="0003687F" w:rsidRDefault="00E21495" w:rsidP="00E65483">
            <w:pPr>
              <w:pStyle w:val="BodyText"/>
              <w:rPr>
                <w:rFonts w:asciiTheme="minorHAnsi" w:hAnsiTheme="minorHAnsi"/>
              </w:rPr>
            </w:pPr>
          </w:p>
        </w:tc>
        <w:tc>
          <w:tcPr>
            <w:tcW w:w="1741" w:type="dxa"/>
          </w:tcPr>
          <w:p w:rsidR="00E21495" w:rsidRPr="0003687F" w:rsidRDefault="00E21495" w:rsidP="00E65483">
            <w:pPr>
              <w:pStyle w:val="BodyText"/>
              <w:rPr>
                <w:rFonts w:asciiTheme="minorHAnsi" w:hAnsiTheme="minorHAnsi"/>
              </w:rPr>
            </w:pPr>
          </w:p>
        </w:tc>
        <w:tc>
          <w:tcPr>
            <w:tcW w:w="1741" w:type="dxa"/>
            <w:tcBorders>
              <w:right w:val="nil"/>
            </w:tcBorders>
          </w:tcPr>
          <w:p w:rsidR="00E21495" w:rsidRPr="0003687F" w:rsidRDefault="00E21495" w:rsidP="00E65483">
            <w:pPr>
              <w:pStyle w:val="BodyText"/>
              <w:rPr>
                <w:rFonts w:asciiTheme="minorHAnsi" w:hAnsiTheme="minorHAnsi"/>
              </w:rPr>
            </w:pPr>
          </w:p>
        </w:tc>
      </w:tr>
      <w:tr w:rsidR="00E21495" w:rsidRPr="0003687F" w:rsidTr="00E21495">
        <w:tc>
          <w:tcPr>
            <w:tcW w:w="1123" w:type="dxa"/>
            <w:tcBorders>
              <w:left w:val="nil"/>
              <w:bottom w:val="nil"/>
            </w:tcBorders>
          </w:tcPr>
          <w:p w:rsidR="00E21495" w:rsidRPr="0003687F" w:rsidRDefault="00E21495" w:rsidP="00E65483">
            <w:pPr>
              <w:pStyle w:val="BodyText"/>
              <w:rPr>
                <w:rFonts w:asciiTheme="minorHAnsi" w:hAnsiTheme="minorHAnsi"/>
              </w:rPr>
            </w:pPr>
            <w:r w:rsidRPr="0003687F">
              <w:rPr>
                <w:rFonts w:asciiTheme="minorHAnsi" w:hAnsiTheme="minorHAnsi"/>
              </w:rPr>
              <w:t>Writing</w:t>
            </w:r>
          </w:p>
        </w:tc>
        <w:tc>
          <w:tcPr>
            <w:tcW w:w="1741" w:type="dxa"/>
            <w:tcBorders>
              <w:bottom w:val="nil"/>
            </w:tcBorders>
          </w:tcPr>
          <w:p w:rsidR="00E21495" w:rsidRPr="0003687F" w:rsidRDefault="00E21495" w:rsidP="00E65483">
            <w:pPr>
              <w:pStyle w:val="BodyText"/>
              <w:rPr>
                <w:rFonts w:asciiTheme="minorHAnsi" w:hAnsiTheme="minorHAnsi"/>
              </w:rPr>
            </w:pPr>
          </w:p>
        </w:tc>
        <w:tc>
          <w:tcPr>
            <w:tcW w:w="1741" w:type="dxa"/>
            <w:tcBorders>
              <w:bottom w:val="nil"/>
            </w:tcBorders>
          </w:tcPr>
          <w:p w:rsidR="00E21495" w:rsidRPr="0003687F" w:rsidRDefault="00E21495" w:rsidP="00E65483">
            <w:pPr>
              <w:pStyle w:val="BodyText"/>
              <w:rPr>
                <w:rFonts w:asciiTheme="minorHAnsi" w:hAnsiTheme="minorHAnsi"/>
              </w:rPr>
            </w:pPr>
          </w:p>
        </w:tc>
        <w:tc>
          <w:tcPr>
            <w:tcW w:w="1741" w:type="dxa"/>
            <w:tcBorders>
              <w:bottom w:val="nil"/>
            </w:tcBorders>
          </w:tcPr>
          <w:p w:rsidR="00E21495" w:rsidRPr="0003687F" w:rsidRDefault="00E21495" w:rsidP="00E65483">
            <w:pPr>
              <w:pStyle w:val="BodyText"/>
              <w:rPr>
                <w:rFonts w:asciiTheme="minorHAnsi" w:hAnsiTheme="minorHAnsi"/>
              </w:rPr>
            </w:pPr>
          </w:p>
        </w:tc>
        <w:tc>
          <w:tcPr>
            <w:tcW w:w="1741" w:type="dxa"/>
            <w:tcBorders>
              <w:bottom w:val="nil"/>
            </w:tcBorders>
          </w:tcPr>
          <w:p w:rsidR="00E21495" w:rsidRPr="0003687F" w:rsidRDefault="00E21495" w:rsidP="00E65483">
            <w:pPr>
              <w:pStyle w:val="BodyText"/>
              <w:rPr>
                <w:rFonts w:asciiTheme="minorHAnsi" w:hAnsiTheme="minorHAnsi"/>
              </w:rPr>
            </w:pPr>
          </w:p>
        </w:tc>
        <w:tc>
          <w:tcPr>
            <w:tcW w:w="1741" w:type="dxa"/>
            <w:tcBorders>
              <w:bottom w:val="nil"/>
              <w:right w:val="nil"/>
            </w:tcBorders>
          </w:tcPr>
          <w:p w:rsidR="00E21495" w:rsidRPr="0003687F" w:rsidRDefault="00E21495" w:rsidP="00E65483">
            <w:pPr>
              <w:pStyle w:val="BodyText"/>
              <w:rPr>
                <w:rFonts w:asciiTheme="minorHAnsi" w:hAnsiTheme="minorHAnsi"/>
              </w:rPr>
            </w:pPr>
          </w:p>
        </w:tc>
      </w:tr>
    </w:tbl>
    <w:p w:rsidR="0003687F" w:rsidRDefault="0003687F" w:rsidP="00E65483">
      <w:pPr>
        <w:pStyle w:val="BodyText"/>
        <w:rPr>
          <w:rFonts w:asciiTheme="minorHAnsi" w:hAnsiTheme="minorHAnsi"/>
        </w:rPr>
      </w:pPr>
    </w:p>
    <w:p w:rsidR="001F524C" w:rsidRPr="0003687F" w:rsidRDefault="00996C02" w:rsidP="00E65483">
      <w:pPr>
        <w:pStyle w:val="BodyText"/>
        <w:rPr>
          <w:rFonts w:asciiTheme="minorHAnsi" w:hAnsiTheme="minorHAnsi"/>
        </w:rPr>
      </w:pPr>
      <w:r w:rsidRPr="0003687F">
        <w:rPr>
          <w:rFonts w:asciiTheme="minorHAnsi" w:hAnsiTheme="minorHAnsi"/>
        </w:rPr>
        <w:t>Please s</w:t>
      </w:r>
      <w:r w:rsidR="001F524C" w:rsidRPr="0003687F">
        <w:rPr>
          <w:rFonts w:asciiTheme="minorHAnsi" w:hAnsiTheme="minorHAnsi"/>
        </w:rPr>
        <w:t xml:space="preserve">elect </w:t>
      </w:r>
      <w:r w:rsidRPr="0003687F">
        <w:rPr>
          <w:rFonts w:asciiTheme="minorHAnsi" w:hAnsiTheme="minorHAnsi"/>
        </w:rPr>
        <w:t>one of the following descriptions of the applicant’s overall language skills:</w:t>
      </w:r>
    </w:p>
    <w:p w:rsidR="001F524C" w:rsidRPr="0003687F" w:rsidRDefault="001F524C" w:rsidP="00E65483">
      <w:pPr>
        <w:pStyle w:val="BodyText"/>
        <w:ind w:left="720"/>
        <w:rPr>
          <w:rFonts w:asciiTheme="minorHAnsi" w:hAnsiTheme="minorHAnsi"/>
        </w:rPr>
        <w:sectPr w:rsidR="001F524C" w:rsidRPr="0003687F" w:rsidSect="00BF6FB9">
          <w:pgSz w:w="12240" w:h="15840"/>
          <w:pgMar w:top="1440" w:right="1440" w:bottom="1440" w:left="1440" w:header="720" w:footer="720" w:gutter="0"/>
          <w:cols w:space="720"/>
          <w:docGrid w:linePitch="360"/>
        </w:sectPr>
      </w:pPr>
    </w:p>
    <w:p w:rsidR="001F524C" w:rsidRPr="0003687F" w:rsidRDefault="001F524C" w:rsidP="00E65483">
      <w:pPr>
        <w:pStyle w:val="BodyText"/>
        <w:ind w:left="720"/>
        <w:rPr>
          <w:rFonts w:asciiTheme="minorHAnsi" w:hAnsiTheme="minorHAnsi"/>
        </w:rPr>
      </w:pPr>
      <w:r w:rsidRPr="0003687F">
        <w:rPr>
          <w:rFonts w:asciiTheme="minorHAnsi" w:hAnsiTheme="minorHAnsi"/>
        </w:rPr>
        <w:lastRenderedPageBreak/>
        <w:sym w:font="Wingdings" w:char="F071"/>
      </w:r>
      <w:r w:rsidRPr="0003687F">
        <w:rPr>
          <w:rFonts w:asciiTheme="minorHAnsi" w:hAnsiTheme="minorHAnsi"/>
        </w:rPr>
        <w:t xml:space="preserve"> Proficient  </w:t>
      </w:r>
    </w:p>
    <w:p w:rsidR="001F524C" w:rsidRPr="0003687F" w:rsidRDefault="001F524C" w:rsidP="00E65483">
      <w:pPr>
        <w:pStyle w:val="BodyText"/>
        <w:ind w:left="720"/>
        <w:rPr>
          <w:rFonts w:asciiTheme="minorHAnsi" w:hAnsiTheme="minorHAnsi"/>
        </w:rPr>
      </w:pPr>
      <w:r w:rsidRPr="0003687F">
        <w:rPr>
          <w:rFonts w:asciiTheme="minorHAnsi" w:hAnsiTheme="minorHAnsi"/>
        </w:rPr>
        <w:sym w:font="Wingdings" w:char="F071"/>
      </w:r>
      <w:r w:rsidRPr="0003687F">
        <w:rPr>
          <w:rFonts w:asciiTheme="minorHAnsi" w:hAnsiTheme="minorHAnsi"/>
        </w:rPr>
        <w:t xml:space="preserve"> Fluent</w:t>
      </w:r>
    </w:p>
    <w:p w:rsidR="001F524C" w:rsidRPr="0003687F" w:rsidRDefault="001F524C" w:rsidP="00E65483">
      <w:pPr>
        <w:pStyle w:val="BodyText"/>
        <w:ind w:left="720"/>
        <w:rPr>
          <w:rFonts w:asciiTheme="minorHAnsi" w:hAnsiTheme="minorHAnsi"/>
        </w:rPr>
      </w:pPr>
      <w:r w:rsidRPr="0003687F">
        <w:rPr>
          <w:rFonts w:asciiTheme="minorHAnsi" w:hAnsiTheme="minorHAnsi"/>
        </w:rPr>
        <w:lastRenderedPageBreak/>
        <w:sym w:font="Wingdings" w:char="F071"/>
      </w:r>
      <w:r w:rsidRPr="0003687F">
        <w:rPr>
          <w:rFonts w:asciiTheme="minorHAnsi" w:hAnsiTheme="minorHAnsi"/>
        </w:rPr>
        <w:t xml:space="preserve"> Native speaker</w:t>
      </w:r>
    </w:p>
    <w:p w:rsidR="001F524C" w:rsidRPr="0003687F" w:rsidRDefault="001F524C" w:rsidP="00E65483">
      <w:pPr>
        <w:pStyle w:val="BodyText"/>
        <w:ind w:left="720"/>
        <w:rPr>
          <w:rFonts w:asciiTheme="minorHAnsi" w:hAnsiTheme="minorHAnsi"/>
        </w:rPr>
      </w:pPr>
      <w:r w:rsidRPr="0003687F">
        <w:rPr>
          <w:rFonts w:asciiTheme="minorHAnsi" w:hAnsiTheme="minorHAnsi"/>
        </w:rPr>
        <w:sym w:font="Wingdings" w:char="F071"/>
      </w:r>
      <w:r w:rsidRPr="0003687F">
        <w:rPr>
          <w:rFonts w:asciiTheme="minorHAnsi" w:hAnsiTheme="minorHAnsi"/>
        </w:rPr>
        <w:t xml:space="preserve"> None of the Above</w:t>
      </w:r>
    </w:p>
    <w:p w:rsidR="001F524C" w:rsidRPr="0003687F" w:rsidRDefault="001F524C" w:rsidP="00E65483">
      <w:pPr>
        <w:pStyle w:val="BodyText"/>
        <w:rPr>
          <w:rFonts w:asciiTheme="minorHAnsi" w:hAnsiTheme="minorHAnsi"/>
        </w:rPr>
        <w:sectPr w:rsidR="001F524C" w:rsidRPr="0003687F" w:rsidSect="001F524C">
          <w:type w:val="continuous"/>
          <w:pgSz w:w="12240" w:h="15840"/>
          <w:pgMar w:top="1440" w:right="1440" w:bottom="1440" w:left="1440" w:header="720" w:footer="720" w:gutter="0"/>
          <w:cols w:num="2" w:space="720"/>
          <w:docGrid w:linePitch="360"/>
        </w:sectPr>
      </w:pPr>
    </w:p>
    <w:p w:rsidR="004E6527" w:rsidRPr="0003687F" w:rsidRDefault="004E6527" w:rsidP="00E65483">
      <w:pPr>
        <w:pStyle w:val="BodyText"/>
        <w:rPr>
          <w:rFonts w:asciiTheme="minorHAnsi" w:hAnsiTheme="minorHAnsi"/>
        </w:rPr>
      </w:pPr>
      <w:r w:rsidRPr="0003687F">
        <w:rPr>
          <w:rFonts w:asciiTheme="minorHAnsi" w:hAnsiTheme="minorHAnsi"/>
        </w:rPr>
        <w:lastRenderedPageBreak/>
        <w:t>A</w:t>
      </w:r>
      <w:r w:rsidR="00F7693B" w:rsidRPr="0003687F">
        <w:rPr>
          <w:rFonts w:asciiTheme="minorHAnsi" w:hAnsiTheme="minorHAnsi"/>
        </w:rPr>
        <w:t>re you aware of any translating or interpreting exp</w:t>
      </w:r>
      <w:r w:rsidR="002457E6">
        <w:rPr>
          <w:rFonts w:asciiTheme="minorHAnsi" w:hAnsiTheme="minorHAnsi"/>
        </w:rPr>
        <w:t>erience this applicant has had</w:t>
      </w:r>
      <w:r w:rsidR="00F7693B" w:rsidRPr="0003687F">
        <w:rPr>
          <w:rFonts w:asciiTheme="minorHAnsi" w:hAnsiTheme="minorHAnsi"/>
        </w:rPr>
        <w:t xml:space="preserve">?  </w:t>
      </w:r>
      <w:r w:rsidR="00F7693B" w:rsidRPr="0003687F">
        <w:rPr>
          <w:rFonts w:asciiTheme="minorHAnsi" w:hAnsiTheme="minorHAnsi"/>
          <w:b/>
          <w:bCs/>
        </w:rPr>
        <w:t>Y / N</w:t>
      </w:r>
      <w:r w:rsidR="00F7693B" w:rsidRPr="0003687F">
        <w:rPr>
          <w:rFonts w:asciiTheme="minorHAnsi" w:hAnsiTheme="minorHAnsi"/>
        </w:rPr>
        <w:t xml:space="preserve">  </w:t>
      </w:r>
    </w:p>
    <w:p w:rsidR="00F7693B" w:rsidRPr="0003687F" w:rsidRDefault="00F7693B" w:rsidP="00E65483">
      <w:pPr>
        <w:pStyle w:val="BodyText"/>
        <w:ind w:firstLine="720"/>
        <w:rPr>
          <w:rFonts w:asciiTheme="minorHAnsi" w:hAnsiTheme="minorHAnsi"/>
        </w:rPr>
      </w:pPr>
      <w:r w:rsidRPr="0003687F">
        <w:rPr>
          <w:rFonts w:asciiTheme="minorHAnsi" w:hAnsiTheme="minorHAnsi"/>
        </w:rPr>
        <w:t>If yes, please briefly describe: ______</w:t>
      </w:r>
      <w:r w:rsidR="0003687F">
        <w:rPr>
          <w:rFonts w:asciiTheme="minorHAnsi" w:hAnsiTheme="minorHAnsi"/>
        </w:rPr>
        <w:t>____________</w:t>
      </w:r>
      <w:r w:rsidRPr="0003687F">
        <w:rPr>
          <w:rFonts w:asciiTheme="minorHAnsi" w:hAnsiTheme="minorHAnsi"/>
        </w:rPr>
        <w:t>_____________________________</w:t>
      </w:r>
    </w:p>
    <w:p w:rsidR="004E6527" w:rsidRDefault="004E6527" w:rsidP="002457E6">
      <w:pPr>
        <w:pStyle w:val="BodyText"/>
        <w:rPr>
          <w:rFonts w:asciiTheme="minorHAnsi" w:hAnsiTheme="minorHAnsi"/>
        </w:rPr>
      </w:pPr>
      <w:r w:rsidRPr="0003687F">
        <w:rPr>
          <w:rFonts w:asciiTheme="minorHAnsi" w:hAnsiTheme="minorHAnsi"/>
        </w:rPr>
        <w:t>Please describe any hesitations you may have about recommending this individual as a volunteer medical interpreter with our organization</w:t>
      </w:r>
      <w:r w:rsidR="002457E6">
        <w:rPr>
          <w:rFonts w:asciiTheme="minorHAnsi" w:hAnsiTheme="minorHAnsi"/>
        </w:rPr>
        <w:t>.  You may attach additional pages as necessary</w:t>
      </w:r>
      <w:r w:rsidRPr="0003687F">
        <w:rPr>
          <w:rFonts w:asciiTheme="minorHAnsi" w:hAnsiTheme="minorHAnsi"/>
        </w:rPr>
        <w:t xml:space="preserve">. </w:t>
      </w:r>
      <w:r w:rsidR="0003687F">
        <w:rPr>
          <w:rFonts w:asciiTheme="minorHAnsi" w:hAnsiTheme="minorHAnsi"/>
        </w:rPr>
        <w:t>_______________________</w:t>
      </w:r>
      <w:r w:rsidRPr="0003687F">
        <w:rPr>
          <w:rFonts w:asciiTheme="minorHAnsi" w:hAnsiTheme="minorHAnsi"/>
        </w:rPr>
        <w:t>___</w:t>
      </w:r>
      <w:r w:rsidR="002457E6">
        <w:rPr>
          <w:rFonts w:asciiTheme="minorHAnsi" w:hAnsiTheme="minorHAnsi"/>
        </w:rPr>
        <w:t>___________________________________________</w:t>
      </w:r>
    </w:p>
    <w:p w:rsidR="0003687F" w:rsidRDefault="0003687F" w:rsidP="00E65483">
      <w:pPr>
        <w:pStyle w:val="BodyText"/>
        <w:rPr>
          <w:rFonts w:asciiTheme="minorHAnsi" w:hAnsiTheme="minorHAnsi"/>
        </w:rPr>
      </w:pPr>
      <w:r>
        <w:rPr>
          <w:rFonts w:asciiTheme="minorHAnsi" w:hAnsiTheme="minorHAnsi"/>
        </w:rPr>
        <w:t>______________________________________________________________________________</w:t>
      </w:r>
    </w:p>
    <w:p w:rsidR="00E65483" w:rsidRPr="0003687F" w:rsidRDefault="00E65483" w:rsidP="0003687F">
      <w:pPr>
        <w:pStyle w:val="BodyText"/>
        <w:rPr>
          <w:rFonts w:asciiTheme="minorHAnsi" w:hAnsiTheme="minorHAnsi"/>
        </w:rPr>
      </w:pPr>
      <w:r w:rsidRPr="0003687F">
        <w:rPr>
          <w:rFonts w:asciiTheme="minorHAnsi" w:hAnsiTheme="minorHAnsi"/>
        </w:rPr>
        <w:t>Thank you for your time and thoughtful feedback.  We appreciate your willingness to help us provide the highest quality medical care for our LEP patients.  By signing below, you indicate that, to the best of your knowledge, the information provided here is complete and accurate.</w:t>
      </w:r>
    </w:p>
    <w:p w:rsidR="001F2E3A" w:rsidRPr="0003687F" w:rsidRDefault="00E65483" w:rsidP="002457E6">
      <w:pPr>
        <w:pStyle w:val="BodyText"/>
        <w:rPr>
          <w:rFonts w:asciiTheme="minorHAnsi" w:hAnsiTheme="minorHAnsi"/>
        </w:rPr>
      </w:pPr>
      <w:r w:rsidRPr="0003687F">
        <w:rPr>
          <w:rFonts w:asciiTheme="minorHAnsi" w:hAnsiTheme="minorHAnsi"/>
        </w:rPr>
        <w:t>_______________________________________________</w:t>
      </w:r>
      <w:r w:rsidRPr="0003687F">
        <w:rPr>
          <w:rFonts w:asciiTheme="minorHAnsi" w:hAnsiTheme="minorHAnsi"/>
        </w:rPr>
        <w:tab/>
      </w:r>
      <w:r w:rsidRPr="0003687F">
        <w:rPr>
          <w:rFonts w:asciiTheme="minorHAnsi" w:hAnsiTheme="minorHAnsi"/>
        </w:rPr>
        <w:tab/>
      </w:r>
      <w:r w:rsidRPr="0003687F">
        <w:rPr>
          <w:rFonts w:asciiTheme="minorHAnsi" w:hAnsiTheme="minorHAnsi"/>
        </w:rPr>
        <w:tab/>
        <w:t>_________________</w:t>
      </w:r>
      <w:r w:rsidR="009111B6" w:rsidRPr="0003687F">
        <w:rPr>
          <w:rFonts w:asciiTheme="minorHAnsi" w:hAnsiTheme="minorHAnsi"/>
        </w:rPr>
        <w:t xml:space="preserve"> </w:t>
      </w:r>
      <w:r w:rsidR="002457E6">
        <w:rPr>
          <w:rFonts w:asciiTheme="minorHAnsi" w:hAnsiTheme="minorHAnsi"/>
        </w:rPr>
        <w:t xml:space="preserve">Evaluator’s </w:t>
      </w:r>
      <w:r w:rsidRPr="0003687F">
        <w:rPr>
          <w:rFonts w:asciiTheme="minorHAnsi" w:hAnsiTheme="minorHAnsi"/>
        </w:rPr>
        <w:t>Signature</w:t>
      </w:r>
      <w:r w:rsidRPr="0003687F">
        <w:rPr>
          <w:rFonts w:asciiTheme="minorHAnsi" w:hAnsiTheme="minorHAnsi"/>
        </w:rPr>
        <w:tab/>
      </w:r>
      <w:r w:rsidRPr="0003687F">
        <w:rPr>
          <w:rFonts w:asciiTheme="minorHAnsi" w:hAnsiTheme="minorHAnsi"/>
        </w:rPr>
        <w:tab/>
      </w:r>
      <w:r w:rsidRPr="0003687F">
        <w:rPr>
          <w:rFonts w:asciiTheme="minorHAnsi" w:hAnsiTheme="minorHAnsi"/>
        </w:rPr>
        <w:tab/>
      </w:r>
      <w:r w:rsidRPr="0003687F">
        <w:rPr>
          <w:rFonts w:asciiTheme="minorHAnsi" w:hAnsiTheme="minorHAnsi"/>
        </w:rPr>
        <w:tab/>
      </w:r>
      <w:r w:rsidRPr="0003687F">
        <w:rPr>
          <w:rFonts w:asciiTheme="minorHAnsi" w:hAnsiTheme="minorHAnsi"/>
        </w:rPr>
        <w:tab/>
      </w:r>
      <w:r w:rsidRPr="0003687F">
        <w:rPr>
          <w:rFonts w:asciiTheme="minorHAnsi" w:hAnsiTheme="minorHAnsi"/>
        </w:rPr>
        <w:tab/>
      </w:r>
      <w:r w:rsidRPr="0003687F">
        <w:rPr>
          <w:rFonts w:asciiTheme="minorHAnsi" w:hAnsiTheme="minorHAnsi"/>
        </w:rPr>
        <w:tab/>
      </w:r>
      <w:r w:rsidRPr="0003687F">
        <w:rPr>
          <w:rFonts w:asciiTheme="minorHAnsi" w:hAnsiTheme="minorHAnsi"/>
        </w:rPr>
        <w:tab/>
      </w:r>
      <w:r w:rsidRPr="0003687F">
        <w:rPr>
          <w:rFonts w:asciiTheme="minorHAnsi" w:hAnsiTheme="minorHAnsi"/>
        </w:rPr>
        <w:tab/>
        <w:t>Date</w:t>
      </w:r>
    </w:p>
    <w:sectPr w:rsidR="001F2E3A" w:rsidRPr="0003687F" w:rsidSect="001F524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F2E3A"/>
    <w:rsid w:val="0003687F"/>
    <w:rsid w:val="001F2E3A"/>
    <w:rsid w:val="001F524C"/>
    <w:rsid w:val="002457E6"/>
    <w:rsid w:val="002E46E0"/>
    <w:rsid w:val="0039437E"/>
    <w:rsid w:val="003D65C4"/>
    <w:rsid w:val="00456581"/>
    <w:rsid w:val="004E6527"/>
    <w:rsid w:val="00520D12"/>
    <w:rsid w:val="008027E6"/>
    <w:rsid w:val="00831938"/>
    <w:rsid w:val="009111B6"/>
    <w:rsid w:val="00996C02"/>
    <w:rsid w:val="00AD640E"/>
    <w:rsid w:val="00BF6FB9"/>
    <w:rsid w:val="00C261D2"/>
    <w:rsid w:val="00D80DCE"/>
    <w:rsid w:val="00E21495"/>
    <w:rsid w:val="00E65483"/>
    <w:rsid w:val="00F76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1938"/>
    <w:pPr>
      <w:spacing w:after="240"/>
    </w:pPr>
    <w:rPr>
      <w:rFonts w:eastAsia="Times New Roman" w:cs="Times New Roman"/>
    </w:rPr>
  </w:style>
  <w:style w:type="character" w:customStyle="1" w:styleId="BodyTextChar">
    <w:name w:val="Body Text Char"/>
    <w:basedOn w:val="DefaultParagraphFont"/>
    <w:link w:val="BodyText"/>
    <w:rsid w:val="00831938"/>
    <w:rPr>
      <w:rFonts w:eastAsia="Times New Roman" w:cs="Times New Roman"/>
    </w:rPr>
  </w:style>
  <w:style w:type="character" w:styleId="Hyperlink">
    <w:name w:val="Hyperlink"/>
    <w:basedOn w:val="DefaultParagraphFont"/>
    <w:uiPriority w:val="99"/>
    <w:unhideWhenUsed/>
    <w:rsid w:val="004E6527"/>
    <w:rPr>
      <w:color w:val="0000FF" w:themeColor="hyperlink"/>
      <w:u w:val="single"/>
    </w:rPr>
  </w:style>
  <w:style w:type="table" w:styleId="TableGrid">
    <w:name w:val="Table Grid"/>
    <w:basedOn w:val="TableNormal"/>
    <w:uiPriority w:val="59"/>
    <w:rsid w:val="00E21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wu.edu/~slavic/actfl.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utreach.opendoo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4E32-A2BE-4F6C-B0FB-C2AA404D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 Door Clinic</dc:creator>
  <cp:lastModifiedBy>Kay</cp:lastModifiedBy>
  <cp:revision>11</cp:revision>
  <cp:lastPrinted>2012-06-29T19:18:00Z</cp:lastPrinted>
  <dcterms:created xsi:type="dcterms:W3CDTF">2011-10-20T19:24:00Z</dcterms:created>
  <dcterms:modified xsi:type="dcterms:W3CDTF">2012-06-29T19:26:00Z</dcterms:modified>
</cp:coreProperties>
</file>