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A9FD" w14:textId="5F5D1947" w:rsidR="00DA34AC" w:rsidRDefault="00DA34AC" w:rsidP="00DA34AC">
      <w:pPr>
        <w:jc w:val="center"/>
        <w:rPr>
          <w:rFonts w:ascii="Palatino Linotype" w:hAnsi="Palatino Linotype"/>
          <w:b/>
          <w:sz w:val="22"/>
        </w:rPr>
      </w:pPr>
      <w:r w:rsidRPr="00DA34AC">
        <w:rPr>
          <w:rFonts w:ascii="Palatino Linotype" w:hAnsi="Palatino Linotype"/>
          <w:b/>
          <w:noProof/>
          <w:sz w:val="22"/>
        </w:rPr>
        <w:drawing>
          <wp:inline distT="0" distB="0" distL="0" distR="0" wp14:anchorId="119FA66B" wp14:editId="34C00062">
            <wp:extent cx="2810267" cy="666843"/>
            <wp:effectExtent l="0" t="0" r="952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2278" w14:textId="77777777" w:rsidR="00DA34AC" w:rsidRDefault="00DA34AC" w:rsidP="00AA3CF2">
      <w:pPr>
        <w:rPr>
          <w:rFonts w:ascii="Palatino Linotype" w:hAnsi="Palatino Linotype"/>
          <w:b/>
          <w:sz w:val="22"/>
        </w:rPr>
      </w:pPr>
    </w:p>
    <w:p w14:paraId="64351BDB" w14:textId="65AD1471" w:rsidR="00C762D9" w:rsidRPr="00AA3CF2" w:rsidRDefault="00C762D9" w:rsidP="00AA3CF2">
      <w:pPr>
        <w:rPr>
          <w:rFonts w:ascii="Palatino Linotype" w:hAnsi="Palatino Linotype"/>
          <w:sz w:val="22"/>
        </w:rPr>
      </w:pPr>
      <w:r w:rsidRPr="00AA3CF2">
        <w:rPr>
          <w:rFonts w:ascii="Palatino Linotype" w:hAnsi="Palatino Linotype"/>
          <w:b/>
          <w:sz w:val="22"/>
        </w:rPr>
        <w:t>POSITION:</w:t>
      </w:r>
      <w:r w:rsidRPr="00AA3CF2">
        <w:rPr>
          <w:rFonts w:ascii="Palatino Linotype" w:hAnsi="Palatino Linotype"/>
          <w:sz w:val="22"/>
        </w:rPr>
        <w:tab/>
      </w:r>
      <w:r w:rsidRPr="00AA3CF2">
        <w:rPr>
          <w:rFonts w:ascii="Palatino Linotype" w:hAnsi="Palatino Linotype"/>
          <w:sz w:val="22"/>
        </w:rPr>
        <w:tab/>
      </w:r>
      <w:r w:rsidR="00D70989">
        <w:rPr>
          <w:rFonts w:ascii="Palatino Linotype" w:hAnsi="Palatino Linotype"/>
          <w:sz w:val="22"/>
        </w:rPr>
        <w:t>Software Engineer</w:t>
      </w:r>
      <w:r w:rsidR="00E94CB6">
        <w:rPr>
          <w:rFonts w:ascii="Palatino Linotype" w:hAnsi="Palatino Linotype"/>
          <w:sz w:val="22"/>
        </w:rPr>
        <w:t xml:space="preserve"> Intern</w:t>
      </w:r>
      <w:r w:rsidR="00D70989">
        <w:rPr>
          <w:rFonts w:ascii="Palatino Linotype" w:hAnsi="Palatino Linotype"/>
          <w:sz w:val="22"/>
        </w:rPr>
        <w:t>, Enterprise Applications</w:t>
      </w:r>
    </w:p>
    <w:p w14:paraId="4DA75F55" w14:textId="742CC12F" w:rsidR="00C762D9" w:rsidRPr="00AA3CF2" w:rsidRDefault="00C762D9" w:rsidP="00480732">
      <w:pPr>
        <w:rPr>
          <w:rFonts w:ascii="Palatino Linotype" w:hAnsi="Palatino Linotype"/>
          <w:sz w:val="22"/>
        </w:rPr>
      </w:pPr>
      <w:r w:rsidRPr="00AA3CF2">
        <w:rPr>
          <w:rFonts w:ascii="Palatino Linotype" w:hAnsi="Palatino Linotype"/>
          <w:b/>
          <w:sz w:val="22"/>
        </w:rPr>
        <w:t>REPORTS TO:</w:t>
      </w:r>
      <w:r w:rsidRPr="00AA3CF2">
        <w:rPr>
          <w:rFonts w:ascii="Palatino Linotype" w:hAnsi="Palatino Linotype"/>
          <w:sz w:val="22"/>
        </w:rPr>
        <w:tab/>
      </w:r>
      <w:r w:rsidR="0084053E">
        <w:rPr>
          <w:rFonts w:ascii="Palatino Linotype" w:hAnsi="Palatino Linotype"/>
          <w:sz w:val="22"/>
        </w:rPr>
        <w:t>Director, Enterprise Applications</w:t>
      </w:r>
      <w:r w:rsidRPr="00AA3CF2">
        <w:rPr>
          <w:rFonts w:ascii="Palatino Linotype" w:hAnsi="Palatino Linotype"/>
          <w:sz w:val="22"/>
        </w:rPr>
        <w:t xml:space="preserve"> </w:t>
      </w:r>
    </w:p>
    <w:p w14:paraId="29012496" w14:textId="0D0CB5C9" w:rsidR="00C762D9" w:rsidRDefault="00C762D9">
      <w:pPr>
        <w:rPr>
          <w:rFonts w:ascii="Palatino Linotype" w:hAnsi="Palatino Linotype"/>
          <w:sz w:val="22"/>
        </w:rPr>
      </w:pPr>
      <w:r w:rsidRPr="00AA3CF2">
        <w:rPr>
          <w:rFonts w:ascii="Palatino Linotype" w:hAnsi="Palatino Linotype"/>
          <w:b/>
          <w:sz w:val="22"/>
        </w:rPr>
        <w:t>DATE:</w:t>
      </w:r>
      <w:r w:rsidRPr="00AA3CF2">
        <w:rPr>
          <w:rFonts w:ascii="Palatino Linotype" w:hAnsi="Palatino Linotype"/>
          <w:b/>
          <w:sz w:val="22"/>
        </w:rPr>
        <w:tab/>
      </w:r>
      <w:r w:rsidRPr="00AA3CF2">
        <w:rPr>
          <w:rFonts w:ascii="Palatino Linotype" w:hAnsi="Palatino Linotype"/>
          <w:sz w:val="22"/>
        </w:rPr>
        <w:tab/>
      </w:r>
      <w:r w:rsidR="00AA3CF2">
        <w:rPr>
          <w:rFonts w:ascii="Palatino Linotype" w:hAnsi="Palatino Linotype"/>
          <w:sz w:val="22"/>
        </w:rPr>
        <w:tab/>
      </w:r>
      <w:r w:rsidR="00E94CB6">
        <w:rPr>
          <w:rFonts w:ascii="Palatino Linotype" w:hAnsi="Palatino Linotype"/>
          <w:sz w:val="22"/>
        </w:rPr>
        <w:t>Summer</w:t>
      </w:r>
      <w:r w:rsidR="0084053E">
        <w:rPr>
          <w:rFonts w:ascii="Palatino Linotype" w:hAnsi="Palatino Linotype"/>
          <w:sz w:val="22"/>
        </w:rPr>
        <w:t xml:space="preserve"> 202</w:t>
      </w:r>
      <w:r w:rsidR="00D70989">
        <w:rPr>
          <w:rFonts w:ascii="Palatino Linotype" w:hAnsi="Palatino Linotype"/>
          <w:sz w:val="22"/>
        </w:rPr>
        <w:t>2</w:t>
      </w:r>
    </w:p>
    <w:p w14:paraId="02D10E00" w14:textId="77777777" w:rsidR="00480732" w:rsidRDefault="00480732">
      <w:pPr>
        <w:rPr>
          <w:rFonts w:ascii="Palatino Linotype" w:hAnsi="Palatino Linotype"/>
          <w:sz w:val="22"/>
        </w:rPr>
      </w:pPr>
    </w:p>
    <w:p w14:paraId="3BA695D2" w14:textId="6B28444C" w:rsidR="00480732" w:rsidRDefault="0048073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Please contact: Bob Kakalec, </w:t>
      </w:r>
      <w:hyperlink r:id="rId9" w:history="1">
        <w:r w:rsidRPr="004255D6">
          <w:rPr>
            <w:rStyle w:val="Hyperlink"/>
            <w:rFonts w:ascii="Palatino Linotype" w:hAnsi="Palatino Linotype"/>
            <w:sz w:val="22"/>
          </w:rPr>
          <w:t>bobk@gardeners.com</w:t>
        </w:r>
      </w:hyperlink>
    </w:p>
    <w:p w14:paraId="2F7BD911" w14:textId="77777777" w:rsidR="00480732" w:rsidRPr="00AA3CF2" w:rsidRDefault="00480732">
      <w:pPr>
        <w:rPr>
          <w:rFonts w:ascii="Palatino Linotype" w:hAnsi="Palatino Linotype"/>
          <w:sz w:val="22"/>
        </w:rPr>
      </w:pPr>
    </w:p>
    <w:p w14:paraId="2BE546C4" w14:textId="77777777" w:rsidR="00C762D9" w:rsidRPr="00AA3CF2" w:rsidRDefault="00C762D9">
      <w:pPr>
        <w:rPr>
          <w:rFonts w:ascii="Palatino Linotype" w:hAnsi="Palatino Linotype"/>
          <w:sz w:val="22"/>
        </w:rPr>
      </w:pPr>
    </w:p>
    <w:p w14:paraId="15D8907E" w14:textId="77777777" w:rsidR="00C762D9" w:rsidRPr="00AA3CF2" w:rsidRDefault="00C762D9">
      <w:pPr>
        <w:rPr>
          <w:rFonts w:ascii="Palatino Linotype" w:hAnsi="Palatino Linotype"/>
          <w:sz w:val="22"/>
        </w:rPr>
      </w:pPr>
      <w:r w:rsidRPr="00AA3CF2">
        <w:rPr>
          <w:rFonts w:ascii="Palatino Linotype" w:hAnsi="Palatino Linotype"/>
          <w:b/>
          <w:sz w:val="22"/>
        </w:rPr>
        <w:t>Overview:</w:t>
      </w:r>
    </w:p>
    <w:p w14:paraId="302BE999" w14:textId="77777777" w:rsidR="00C762D9" w:rsidRPr="00AA3CF2" w:rsidRDefault="00C762D9">
      <w:pPr>
        <w:rPr>
          <w:rFonts w:ascii="Palatino Linotype" w:hAnsi="Palatino Linotype"/>
          <w:sz w:val="22"/>
        </w:rPr>
      </w:pPr>
    </w:p>
    <w:p w14:paraId="0DA1FCBE" w14:textId="60E04C42" w:rsidR="00180197" w:rsidRDefault="003170B6" w:rsidP="003170B6">
      <w:pPr>
        <w:rPr>
          <w:rFonts w:asciiTheme="minorHAnsi" w:hAnsiTheme="minorHAnsi" w:cstheme="minorHAnsi"/>
          <w:sz w:val="22"/>
          <w:szCs w:val="22"/>
        </w:rPr>
      </w:pPr>
      <w:r w:rsidRPr="003170B6">
        <w:rPr>
          <w:rFonts w:asciiTheme="minorHAnsi" w:hAnsiTheme="minorHAnsi" w:cstheme="minorHAnsi"/>
          <w:sz w:val="22"/>
          <w:szCs w:val="22"/>
        </w:rPr>
        <w:t>We</w:t>
      </w:r>
      <w:r w:rsidR="004724C9">
        <w:rPr>
          <w:rFonts w:asciiTheme="minorHAnsi" w:hAnsiTheme="minorHAnsi" w:cstheme="minorHAnsi"/>
          <w:sz w:val="22"/>
          <w:szCs w:val="22"/>
        </w:rPr>
        <w:t xml:space="preserve"> are</w:t>
      </w:r>
      <w:r w:rsidRPr="003170B6">
        <w:rPr>
          <w:rFonts w:asciiTheme="minorHAnsi" w:hAnsiTheme="minorHAnsi" w:cstheme="minorHAnsi"/>
          <w:sz w:val="22"/>
          <w:szCs w:val="22"/>
        </w:rPr>
        <w:t xml:space="preserve"> seeking a talented software engineer </w:t>
      </w:r>
      <w:r w:rsidR="00286461">
        <w:rPr>
          <w:rFonts w:asciiTheme="minorHAnsi" w:hAnsiTheme="minorHAnsi" w:cstheme="minorHAnsi"/>
          <w:sz w:val="22"/>
          <w:szCs w:val="22"/>
        </w:rPr>
        <w:t xml:space="preserve">intern </w:t>
      </w:r>
      <w:r w:rsidRPr="003170B6">
        <w:rPr>
          <w:rFonts w:asciiTheme="minorHAnsi" w:hAnsiTheme="minorHAnsi" w:cstheme="minorHAnsi"/>
          <w:sz w:val="22"/>
          <w:szCs w:val="22"/>
        </w:rPr>
        <w:t>to join our IT department</w:t>
      </w:r>
      <w:r w:rsidR="00286461">
        <w:rPr>
          <w:rFonts w:asciiTheme="minorHAnsi" w:hAnsiTheme="minorHAnsi" w:cstheme="minorHAnsi"/>
          <w:sz w:val="22"/>
          <w:szCs w:val="22"/>
        </w:rPr>
        <w:t xml:space="preserve"> for 10 weeks during the summer of 2022</w:t>
      </w:r>
      <w:r w:rsidRPr="003170B6">
        <w:rPr>
          <w:rFonts w:asciiTheme="minorHAnsi" w:hAnsiTheme="minorHAnsi" w:cstheme="minorHAnsi"/>
          <w:sz w:val="22"/>
          <w:szCs w:val="22"/>
        </w:rPr>
        <w:t xml:space="preserve">. </w:t>
      </w:r>
      <w:r w:rsidR="00E80192">
        <w:rPr>
          <w:rFonts w:asciiTheme="minorHAnsi" w:hAnsiTheme="minorHAnsi" w:cstheme="minorHAnsi"/>
          <w:sz w:val="22"/>
          <w:szCs w:val="22"/>
        </w:rPr>
        <w:t xml:space="preserve">You will work </w:t>
      </w:r>
      <w:r w:rsidR="00D928B7">
        <w:rPr>
          <w:rFonts w:asciiTheme="minorHAnsi" w:hAnsiTheme="minorHAnsi" w:cstheme="minorHAnsi"/>
          <w:sz w:val="22"/>
          <w:szCs w:val="22"/>
        </w:rPr>
        <w:t>be working primarily with</w:t>
      </w:r>
      <w:r w:rsidR="00E80192">
        <w:rPr>
          <w:rFonts w:asciiTheme="minorHAnsi" w:hAnsiTheme="minorHAnsi" w:cstheme="minorHAnsi"/>
          <w:sz w:val="22"/>
          <w:szCs w:val="22"/>
        </w:rPr>
        <w:t xml:space="preserve"> JavaScript development</w:t>
      </w:r>
      <w:r w:rsidR="00AB776F">
        <w:rPr>
          <w:rFonts w:asciiTheme="minorHAnsi" w:hAnsiTheme="minorHAnsi" w:cstheme="minorHAnsi"/>
          <w:sz w:val="22"/>
          <w:szCs w:val="22"/>
        </w:rPr>
        <w:t xml:space="preserve"> and data and analytics</w:t>
      </w:r>
      <w:r w:rsidR="00D928B7">
        <w:rPr>
          <w:rFonts w:asciiTheme="minorHAnsi" w:hAnsiTheme="minorHAnsi" w:cstheme="minorHAnsi"/>
          <w:sz w:val="22"/>
          <w:szCs w:val="22"/>
        </w:rPr>
        <w:t xml:space="preserve"> ETL. </w:t>
      </w:r>
      <w:r w:rsidR="00180197">
        <w:rPr>
          <w:rFonts w:asciiTheme="minorHAnsi" w:hAnsiTheme="minorHAnsi" w:cstheme="minorHAnsi"/>
          <w:sz w:val="22"/>
          <w:szCs w:val="22"/>
        </w:rPr>
        <w:t xml:space="preserve">Experienced colleagues will always be available and willing to provide guidance and learning </w:t>
      </w:r>
      <w:r w:rsidR="005377E7">
        <w:rPr>
          <w:rFonts w:asciiTheme="minorHAnsi" w:hAnsiTheme="minorHAnsi" w:cstheme="minorHAnsi"/>
          <w:sz w:val="22"/>
          <w:szCs w:val="22"/>
        </w:rPr>
        <w:t>opportunities</w:t>
      </w:r>
      <w:r w:rsidR="00180197">
        <w:rPr>
          <w:rFonts w:asciiTheme="minorHAnsi" w:hAnsiTheme="minorHAnsi" w:cstheme="minorHAnsi"/>
          <w:sz w:val="22"/>
          <w:szCs w:val="22"/>
        </w:rPr>
        <w:t>. You</w:t>
      </w:r>
      <w:r w:rsidR="005377E7">
        <w:rPr>
          <w:rFonts w:asciiTheme="minorHAnsi" w:hAnsiTheme="minorHAnsi" w:cstheme="minorHAnsi"/>
          <w:sz w:val="22"/>
          <w:szCs w:val="22"/>
        </w:rPr>
        <w:t>r</w:t>
      </w:r>
      <w:r w:rsidR="00180197">
        <w:rPr>
          <w:rFonts w:asciiTheme="minorHAnsi" w:hAnsiTheme="minorHAnsi" w:cstheme="minorHAnsi"/>
          <w:sz w:val="22"/>
          <w:szCs w:val="22"/>
        </w:rPr>
        <w:t xml:space="preserve"> work will have direct and immediate impact </w:t>
      </w:r>
      <w:r w:rsidR="00AC219E">
        <w:rPr>
          <w:rFonts w:asciiTheme="minorHAnsi" w:hAnsiTheme="minorHAnsi" w:cstheme="minorHAnsi"/>
          <w:sz w:val="22"/>
          <w:szCs w:val="22"/>
        </w:rPr>
        <w:t>for our business and customers.</w:t>
      </w:r>
    </w:p>
    <w:p w14:paraId="71813001" w14:textId="77777777" w:rsidR="00286461" w:rsidRDefault="00286461" w:rsidP="003170B6">
      <w:pPr>
        <w:rPr>
          <w:rFonts w:asciiTheme="minorHAnsi" w:hAnsiTheme="minorHAnsi" w:cstheme="minorHAnsi"/>
          <w:sz w:val="22"/>
          <w:szCs w:val="22"/>
        </w:rPr>
      </w:pPr>
    </w:p>
    <w:p w14:paraId="35FCE03B" w14:textId="77777777" w:rsidR="003170B6" w:rsidRDefault="00C762D9" w:rsidP="003170B6">
      <w:pPr>
        <w:rPr>
          <w:rFonts w:ascii="Palatino Linotype" w:hAnsi="Palatino Linotype"/>
          <w:sz w:val="22"/>
        </w:rPr>
      </w:pPr>
      <w:r w:rsidRPr="00AA3CF2">
        <w:rPr>
          <w:rFonts w:ascii="Palatino Linotype" w:hAnsi="Palatino Linotype"/>
          <w:b/>
          <w:sz w:val="22"/>
        </w:rPr>
        <w:t>Responsibilities:</w:t>
      </w:r>
    </w:p>
    <w:p w14:paraId="0FC2BF07" w14:textId="29B0D388" w:rsidR="003814F3" w:rsidRPr="00AB776F" w:rsidRDefault="003170B6" w:rsidP="003170B6">
      <w:pPr>
        <w:pStyle w:val="ListParagraph"/>
        <w:numPr>
          <w:ilvl w:val="0"/>
          <w:numId w:val="7"/>
        </w:numPr>
        <w:rPr>
          <w:rFonts w:cstheme="minorHAnsi"/>
        </w:rPr>
      </w:pPr>
      <w:r w:rsidRPr="00AB776F">
        <w:rPr>
          <w:rFonts w:cstheme="minorHAnsi"/>
        </w:rPr>
        <w:t>Develop</w:t>
      </w:r>
      <w:r w:rsidR="00B349AC" w:rsidRPr="00AB776F">
        <w:rPr>
          <w:rFonts w:cstheme="minorHAnsi"/>
        </w:rPr>
        <w:t xml:space="preserve"> front-end</w:t>
      </w:r>
      <w:r w:rsidRPr="00AB776F">
        <w:rPr>
          <w:rFonts w:cstheme="minorHAnsi"/>
        </w:rPr>
        <w:t xml:space="preserve"> customizations </w:t>
      </w:r>
      <w:r w:rsidR="00E80192" w:rsidRPr="00AB776F">
        <w:rPr>
          <w:rFonts w:cstheme="minorHAnsi"/>
        </w:rPr>
        <w:t>using JavaScript working within</w:t>
      </w:r>
      <w:r w:rsidRPr="00AB776F">
        <w:rPr>
          <w:rFonts w:cstheme="minorHAnsi"/>
        </w:rPr>
        <w:t xml:space="preserve"> the Optimizely Commerce Cloud (formerly EpiServer)</w:t>
      </w:r>
    </w:p>
    <w:p w14:paraId="45FB4427" w14:textId="06EEB1CB" w:rsidR="00DD18BF" w:rsidRPr="00AB776F" w:rsidRDefault="00B349AC" w:rsidP="00DD18BF">
      <w:pPr>
        <w:pStyle w:val="ListParagraph"/>
        <w:numPr>
          <w:ilvl w:val="0"/>
          <w:numId w:val="7"/>
        </w:numPr>
        <w:rPr>
          <w:rFonts w:cstheme="minorHAnsi"/>
        </w:rPr>
      </w:pPr>
      <w:r w:rsidRPr="00AB776F">
        <w:rPr>
          <w:rFonts w:cstheme="minorHAnsi"/>
        </w:rPr>
        <w:t xml:space="preserve">Develop </w:t>
      </w:r>
      <w:r w:rsidR="00D928B7">
        <w:rPr>
          <w:rFonts w:cstheme="minorHAnsi"/>
        </w:rPr>
        <w:t xml:space="preserve">and enhance </w:t>
      </w:r>
      <w:r w:rsidR="00DD18BF" w:rsidRPr="00AB776F">
        <w:rPr>
          <w:rFonts w:cstheme="minorHAnsi"/>
        </w:rPr>
        <w:t>ETL’s</w:t>
      </w:r>
      <w:r w:rsidRPr="00AB776F">
        <w:rPr>
          <w:rFonts w:cstheme="minorHAnsi"/>
        </w:rPr>
        <w:t xml:space="preserve"> between various </w:t>
      </w:r>
      <w:hyperlink r:id="rId10" w:history="1">
        <w:r w:rsidRPr="00DA34AC">
          <w:rPr>
            <w:rStyle w:val="Hyperlink"/>
            <w:rFonts w:cstheme="minorHAnsi"/>
          </w:rPr>
          <w:t>GSC</w:t>
        </w:r>
      </w:hyperlink>
      <w:r w:rsidRPr="00AB776F">
        <w:rPr>
          <w:rFonts w:cstheme="minorHAnsi"/>
        </w:rPr>
        <w:t xml:space="preserve"> system</w:t>
      </w:r>
      <w:r w:rsidR="00BB22AE">
        <w:rPr>
          <w:rFonts w:cstheme="minorHAnsi"/>
        </w:rPr>
        <w:t xml:space="preserve">s utilizing MS SQL Server </w:t>
      </w:r>
      <w:r w:rsidR="00DD18BF" w:rsidRPr="00AB776F">
        <w:rPr>
          <w:rFonts w:cstheme="minorHAnsi"/>
        </w:rPr>
        <w:t>stored procedure</w:t>
      </w:r>
      <w:r w:rsidR="00D928B7">
        <w:rPr>
          <w:rFonts w:cstheme="minorHAnsi"/>
        </w:rPr>
        <w:t xml:space="preserve">s </w:t>
      </w:r>
    </w:p>
    <w:p w14:paraId="4CCC9808" w14:textId="69339AC6" w:rsidR="00DD18BF" w:rsidRPr="00AB776F" w:rsidRDefault="005377E7" w:rsidP="003170B6">
      <w:pPr>
        <w:pStyle w:val="ListParagraph"/>
        <w:numPr>
          <w:ilvl w:val="0"/>
          <w:numId w:val="7"/>
        </w:numPr>
        <w:rPr>
          <w:rFonts w:cstheme="minorHAnsi"/>
        </w:rPr>
      </w:pPr>
      <w:r w:rsidRPr="00AB776F">
        <w:rPr>
          <w:rFonts w:cstheme="minorHAnsi"/>
        </w:rPr>
        <w:t>Work with</w:t>
      </w:r>
      <w:r w:rsidR="00AC219E" w:rsidRPr="00AB776F">
        <w:rPr>
          <w:rFonts w:cstheme="minorHAnsi"/>
        </w:rPr>
        <w:t xml:space="preserve"> our</w:t>
      </w:r>
      <w:r w:rsidRPr="00AB776F">
        <w:rPr>
          <w:rFonts w:cstheme="minorHAnsi"/>
        </w:rPr>
        <w:t xml:space="preserve"> DBA to creat</w:t>
      </w:r>
      <w:r w:rsidR="00AC219E" w:rsidRPr="00AB776F">
        <w:rPr>
          <w:rFonts w:cstheme="minorHAnsi"/>
        </w:rPr>
        <w:t>e</w:t>
      </w:r>
      <w:r w:rsidRPr="00AB776F">
        <w:rPr>
          <w:rFonts w:cstheme="minorHAnsi"/>
        </w:rPr>
        <w:t xml:space="preserve"> repeatable and automated ETL strategy</w:t>
      </w:r>
    </w:p>
    <w:p w14:paraId="7BC59B22" w14:textId="3672A07B" w:rsidR="00AC219E" w:rsidRPr="00AB776F" w:rsidRDefault="00C32A2A" w:rsidP="003170B6">
      <w:pPr>
        <w:pStyle w:val="ListParagraph"/>
        <w:numPr>
          <w:ilvl w:val="0"/>
          <w:numId w:val="7"/>
        </w:numPr>
        <w:rPr>
          <w:rFonts w:cstheme="minorHAnsi"/>
        </w:rPr>
      </w:pPr>
      <w:r w:rsidRPr="00AB776F">
        <w:rPr>
          <w:rFonts w:cstheme="minorHAnsi"/>
        </w:rPr>
        <w:t>D</w:t>
      </w:r>
      <w:r w:rsidR="00AC219E" w:rsidRPr="00AB776F">
        <w:rPr>
          <w:rFonts w:cstheme="minorHAnsi"/>
        </w:rPr>
        <w:t xml:space="preserve">esign, test, </w:t>
      </w:r>
      <w:r w:rsidRPr="00AB776F">
        <w:rPr>
          <w:rFonts w:cstheme="minorHAnsi"/>
        </w:rPr>
        <w:t xml:space="preserve">and </w:t>
      </w:r>
      <w:r w:rsidR="00AC219E" w:rsidRPr="00AB776F">
        <w:rPr>
          <w:rFonts w:cstheme="minorHAnsi"/>
        </w:rPr>
        <w:t xml:space="preserve">deploy software solutions with the advice and guidance </w:t>
      </w:r>
      <w:r w:rsidR="00AB776F" w:rsidRPr="00AB776F">
        <w:rPr>
          <w:rFonts w:cstheme="minorHAnsi"/>
        </w:rPr>
        <w:t>from</w:t>
      </w:r>
      <w:r w:rsidR="00AC219E" w:rsidRPr="00AB776F">
        <w:rPr>
          <w:rFonts w:cstheme="minorHAnsi"/>
        </w:rPr>
        <w:t xml:space="preserve"> </w:t>
      </w:r>
      <w:r w:rsidR="00AB776F" w:rsidRPr="00AB776F">
        <w:rPr>
          <w:rFonts w:cstheme="minorHAnsi"/>
        </w:rPr>
        <w:t>senior developers</w:t>
      </w:r>
    </w:p>
    <w:p w14:paraId="0F3BCDCD" w14:textId="77777777" w:rsidR="003170B6" w:rsidRPr="003170B6" w:rsidRDefault="003170B6" w:rsidP="003814F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053C56" w14:textId="0578007B" w:rsidR="00C762D9" w:rsidRPr="00AA3CF2" w:rsidRDefault="00C762D9">
      <w:pPr>
        <w:rPr>
          <w:rFonts w:ascii="Palatino Linotype" w:hAnsi="Palatino Linotype"/>
          <w:sz w:val="22"/>
        </w:rPr>
      </w:pPr>
      <w:r w:rsidRPr="00AA3CF2">
        <w:rPr>
          <w:rFonts w:ascii="Palatino Linotype" w:hAnsi="Palatino Linotype"/>
          <w:b/>
          <w:sz w:val="22"/>
        </w:rPr>
        <w:t>Qualifications:</w:t>
      </w:r>
    </w:p>
    <w:p w14:paraId="2BE8AC4D" w14:textId="77777777" w:rsidR="00C762D9" w:rsidRPr="00AA3CF2" w:rsidRDefault="00C762D9">
      <w:pPr>
        <w:rPr>
          <w:rFonts w:ascii="Palatino Linotype" w:hAnsi="Palatino Linotype"/>
          <w:sz w:val="22"/>
        </w:rPr>
      </w:pPr>
    </w:p>
    <w:p w14:paraId="7799D018" w14:textId="5B256C9A" w:rsidR="00187E5F" w:rsidRPr="00AB776F" w:rsidRDefault="00187E5F" w:rsidP="003170B6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  <w:color w:val="202124"/>
          <w:shd w:val="clear" w:color="auto" w:fill="FFFFFF"/>
        </w:rPr>
        <w:t>Currently enrolled in a BS/BA degree in Computer Science or related field</w:t>
      </w:r>
    </w:p>
    <w:p w14:paraId="11778722" w14:textId="6B38A834" w:rsidR="003170B6" w:rsidRPr="00AB776F" w:rsidRDefault="003170B6" w:rsidP="003170B6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>Solid analytical, problem solving, and technical troubleshooting skills</w:t>
      </w:r>
    </w:p>
    <w:p w14:paraId="195341DA" w14:textId="02E6ACE8" w:rsidR="0086387A" w:rsidRPr="00AB776F" w:rsidRDefault="00187E5F" w:rsidP="0086387A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 xml:space="preserve">Exposure to </w:t>
      </w:r>
      <w:r w:rsidR="0086387A" w:rsidRPr="00AB776F">
        <w:rPr>
          <w:rFonts w:cstheme="minorHAnsi"/>
        </w:rPr>
        <w:t>software development, QA methodologies, tools, and processes</w:t>
      </w:r>
    </w:p>
    <w:p w14:paraId="1112EE96" w14:textId="386B901A" w:rsidR="0086387A" w:rsidRPr="00AB776F" w:rsidRDefault="00187E5F" w:rsidP="0086387A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>U</w:t>
      </w:r>
      <w:r w:rsidR="0086387A" w:rsidRPr="00AB776F">
        <w:rPr>
          <w:rFonts w:cstheme="minorHAnsi"/>
        </w:rPr>
        <w:t>nderstanding of object-oriented software development</w:t>
      </w:r>
      <w:r w:rsidRPr="00AB776F">
        <w:rPr>
          <w:rFonts w:cstheme="minorHAnsi"/>
        </w:rPr>
        <w:t>, data structures, and algorithm design</w:t>
      </w:r>
    </w:p>
    <w:p w14:paraId="36F4F234" w14:textId="1D617B39" w:rsidR="003170B6" w:rsidRPr="00AB776F" w:rsidRDefault="00187E5F" w:rsidP="003170B6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 xml:space="preserve">Exposure to </w:t>
      </w:r>
      <w:r w:rsidR="003170B6" w:rsidRPr="00AB776F">
        <w:rPr>
          <w:rFonts w:cstheme="minorHAnsi"/>
        </w:rPr>
        <w:t>MS SQL Server</w:t>
      </w:r>
    </w:p>
    <w:p w14:paraId="6DFC7FE4" w14:textId="77777777" w:rsidR="003170B6" w:rsidRPr="00AB776F" w:rsidRDefault="003170B6" w:rsidP="003170B6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>Experience with agile development practices in Azure DevOps</w:t>
      </w:r>
    </w:p>
    <w:p w14:paraId="008FC65A" w14:textId="677A7431" w:rsidR="003170B6" w:rsidRPr="00AB776F" w:rsidRDefault="003170B6" w:rsidP="00187E5F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>Excellent verbal and written communication skills</w:t>
      </w:r>
    </w:p>
    <w:p w14:paraId="26B9151B" w14:textId="278F57F4" w:rsidR="003170B6" w:rsidRPr="00AB776F" w:rsidRDefault="003170B6" w:rsidP="003170B6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>Self-starter who is motivated by continuous learning and development</w:t>
      </w:r>
    </w:p>
    <w:p w14:paraId="412DF37F" w14:textId="0CADC7AE" w:rsidR="00187E5F" w:rsidRPr="00AB776F" w:rsidRDefault="00187E5F" w:rsidP="003170B6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  <w:color w:val="202124"/>
          <w:shd w:val="clear" w:color="auto" w:fill="FFFFFF"/>
        </w:rPr>
        <w:t>Ability to work 40-hours per week during the 10-week internship</w:t>
      </w:r>
    </w:p>
    <w:p w14:paraId="01D21A4F" w14:textId="4C71326F" w:rsidR="00C32A2A" w:rsidRPr="00AB776F" w:rsidRDefault="00C32A2A" w:rsidP="003170B6">
      <w:pPr>
        <w:pStyle w:val="ListParagraph"/>
        <w:numPr>
          <w:ilvl w:val="0"/>
          <w:numId w:val="4"/>
        </w:numPr>
        <w:rPr>
          <w:rFonts w:cstheme="minorHAnsi"/>
        </w:rPr>
      </w:pPr>
      <w:r w:rsidRPr="00AB776F">
        <w:rPr>
          <w:rFonts w:cstheme="minorHAnsi"/>
        </w:rPr>
        <w:t>Work authorization without current or future sponsorship required</w:t>
      </w:r>
    </w:p>
    <w:p w14:paraId="322FD938" w14:textId="77777777" w:rsidR="00C762D9" w:rsidRPr="00AA3CF2" w:rsidRDefault="00C762D9" w:rsidP="00AA3CF2">
      <w:pPr>
        <w:ind w:left="360"/>
        <w:rPr>
          <w:rFonts w:ascii="Palatino Linotype" w:hAnsi="Palatino Linotype"/>
          <w:sz w:val="22"/>
        </w:rPr>
      </w:pPr>
    </w:p>
    <w:sectPr w:rsidR="00C762D9" w:rsidRPr="00AA3CF2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FC23" w14:textId="77777777" w:rsidR="00E86D8F" w:rsidRDefault="00E86D8F">
      <w:r>
        <w:separator/>
      </w:r>
    </w:p>
  </w:endnote>
  <w:endnote w:type="continuationSeparator" w:id="0">
    <w:p w14:paraId="6E265987" w14:textId="77777777" w:rsidR="00E86D8F" w:rsidRDefault="00E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5B4B" w14:textId="2C0A3454" w:rsidR="00C762D9" w:rsidRDefault="0091282F">
    <w:pPr>
      <w:pStyle w:val="Footer"/>
      <w:jc w:val="right"/>
      <w:rPr>
        <w:sz w:val="16"/>
      </w:rPr>
    </w:pPr>
    <w:r>
      <w:rPr>
        <w:sz w:val="16"/>
      </w:rPr>
      <w:t>Software Engineer, Enterprise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84B7" w14:textId="77777777" w:rsidR="00E86D8F" w:rsidRDefault="00E86D8F">
      <w:r>
        <w:separator/>
      </w:r>
    </w:p>
  </w:footnote>
  <w:footnote w:type="continuationSeparator" w:id="0">
    <w:p w14:paraId="2D56F99E" w14:textId="77777777" w:rsidR="00E86D8F" w:rsidRDefault="00E8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B81FD0"/>
    <w:multiLevelType w:val="hybridMultilevel"/>
    <w:tmpl w:val="68DC2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C7F82"/>
    <w:multiLevelType w:val="hybridMultilevel"/>
    <w:tmpl w:val="A20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E2BE2"/>
    <w:multiLevelType w:val="hybridMultilevel"/>
    <w:tmpl w:val="7FA20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3FA5"/>
    <w:multiLevelType w:val="hybridMultilevel"/>
    <w:tmpl w:val="AAEA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3142"/>
    <w:multiLevelType w:val="hybridMultilevel"/>
    <w:tmpl w:val="C21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F2"/>
    <w:rsid w:val="00043CDF"/>
    <w:rsid w:val="00073544"/>
    <w:rsid w:val="00101586"/>
    <w:rsid w:val="00132CD6"/>
    <w:rsid w:val="00180197"/>
    <w:rsid w:val="00187E5F"/>
    <w:rsid w:val="00194E28"/>
    <w:rsid w:val="001A1A2D"/>
    <w:rsid w:val="001B3571"/>
    <w:rsid w:val="001E0990"/>
    <w:rsid w:val="001F70F4"/>
    <w:rsid w:val="0021698B"/>
    <w:rsid w:val="00286461"/>
    <w:rsid w:val="00295911"/>
    <w:rsid w:val="003170B6"/>
    <w:rsid w:val="00320FBE"/>
    <w:rsid w:val="003478B8"/>
    <w:rsid w:val="003814F3"/>
    <w:rsid w:val="00396D00"/>
    <w:rsid w:val="003C5807"/>
    <w:rsid w:val="00404FC2"/>
    <w:rsid w:val="004724C9"/>
    <w:rsid w:val="0047419B"/>
    <w:rsid w:val="00480732"/>
    <w:rsid w:val="004C7777"/>
    <w:rsid w:val="00520860"/>
    <w:rsid w:val="005377E7"/>
    <w:rsid w:val="00555A4D"/>
    <w:rsid w:val="0056187A"/>
    <w:rsid w:val="00573ACD"/>
    <w:rsid w:val="005B00A7"/>
    <w:rsid w:val="005D1864"/>
    <w:rsid w:val="005F466A"/>
    <w:rsid w:val="00690D87"/>
    <w:rsid w:val="006A341B"/>
    <w:rsid w:val="006D7BF0"/>
    <w:rsid w:val="006F2A0B"/>
    <w:rsid w:val="00732A2F"/>
    <w:rsid w:val="007B1794"/>
    <w:rsid w:val="0084053E"/>
    <w:rsid w:val="0086387A"/>
    <w:rsid w:val="00870A85"/>
    <w:rsid w:val="00892632"/>
    <w:rsid w:val="0091282F"/>
    <w:rsid w:val="0094364E"/>
    <w:rsid w:val="00967FE5"/>
    <w:rsid w:val="00A45D26"/>
    <w:rsid w:val="00AA3CF2"/>
    <w:rsid w:val="00AB776F"/>
    <w:rsid w:val="00AC219E"/>
    <w:rsid w:val="00B0488A"/>
    <w:rsid w:val="00B349AC"/>
    <w:rsid w:val="00BB22AE"/>
    <w:rsid w:val="00BF2BCC"/>
    <w:rsid w:val="00C32A2A"/>
    <w:rsid w:val="00C762D9"/>
    <w:rsid w:val="00C818E1"/>
    <w:rsid w:val="00D17DCD"/>
    <w:rsid w:val="00D70989"/>
    <w:rsid w:val="00D928B7"/>
    <w:rsid w:val="00DA34AC"/>
    <w:rsid w:val="00DD18BF"/>
    <w:rsid w:val="00E80192"/>
    <w:rsid w:val="00E86D8F"/>
    <w:rsid w:val="00E94CB6"/>
    <w:rsid w:val="00EA25E9"/>
    <w:rsid w:val="00EB36B0"/>
    <w:rsid w:val="00F017B1"/>
    <w:rsid w:val="00F33B16"/>
    <w:rsid w:val="00F72E74"/>
    <w:rsid w:val="00F942E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B6399"/>
  <w15:chartTrackingRefBased/>
  <w15:docId w15:val="{0E32F519-0734-4529-9F17-DF3E3FEC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3170B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dene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k@garde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FD54-101D-4B20-93B3-F4C66C74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Gardener’s Supply Company</vt:lpstr>
    </vt:vector>
  </TitlesOfParts>
  <Company>America's Gardening Resource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Gardener’s Supply Company</dc:title>
  <dc:subject/>
  <dc:creator>Dale Caldwell</dc:creator>
  <cp:keywords/>
  <cp:lastModifiedBy>Bob Kakalec</cp:lastModifiedBy>
  <cp:revision>3</cp:revision>
  <cp:lastPrinted>2004-07-21T15:42:00Z</cp:lastPrinted>
  <dcterms:created xsi:type="dcterms:W3CDTF">2022-03-02T17:43:00Z</dcterms:created>
  <dcterms:modified xsi:type="dcterms:W3CDTF">2022-03-02T21:08:00Z</dcterms:modified>
</cp:coreProperties>
</file>