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CA3AF" w14:textId="72BA3CFA" w:rsidR="00272192" w:rsidRPr="00DB726F" w:rsidRDefault="00272192" w:rsidP="00272192">
      <w:pPr>
        <w:spacing w:after="120" w:line="240" w:lineRule="auto"/>
        <w:jc w:val="both"/>
        <w:rPr>
          <w:b/>
          <w:sz w:val="21"/>
          <w:szCs w:val="21"/>
          <w:u w:val="single"/>
        </w:rPr>
      </w:pPr>
      <w:r w:rsidRPr="00DB726F">
        <w:rPr>
          <w:b/>
          <w:sz w:val="21"/>
          <w:szCs w:val="21"/>
          <w:u w:val="single"/>
        </w:rPr>
        <w:t xml:space="preserve">Finance </w:t>
      </w:r>
      <w:r>
        <w:rPr>
          <w:b/>
          <w:sz w:val="21"/>
          <w:szCs w:val="21"/>
          <w:u w:val="single"/>
        </w:rPr>
        <w:t>Intern</w:t>
      </w:r>
    </w:p>
    <w:p w14:paraId="1B402F24" w14:textId="77777777" w:rsidR="00272192" w:rsidRPr="00DB726F" w:rsidRDefault="00272192" w:rsidP="00272192">
      <w:pPr>
        <w:spacing w:after="120" w:line="240" w:lineRule="auto"/>
        <w:jc w:val="both"/>
        <w:rPr>
          <w:b/>
          <w:sz w:val="21"/>
          <w:szCs w:val="21"/>
        </w:rPr>
      </w:pPr>
      <w:r w:rsidRPr="00DB726F">
        <w:rPr>
          <w:b/>
          <w:sz w:val="21"/>
          <w:szCs w:val="21"/>
        </w:rPr>
        <w:t>Job Description</w:t>
      </w:r>
    </w:p>
    <w:p w14:paraId="085D4542" w14:textId="12B8630D" w:rsidR="00272192" w:rsidRDefault="00272192" w:rsidP="00272192">
      <w:pPr>
        <w:spacing w:after="120" w:line="240" w:lineRule="auto"/>
        <w:jc w:val="both"/>
        <w:rPr>
          <w:sz w:val="21"/>
          <w:szCs w:val="21"/>
        </w:rPr>
      </w:pPr>
      <w:r>
        <w:rPr>
          <w:sz w:val="21"/>
          <w:szCs w:val="21"/>
        </w:rPr>
        <w:t>Stem is seeking</w:t>
      </w:r>
      <w:r w:rsidRPr="00DB726F">
        <w:rPr>
          <w:sz w:val="21"/>
          <w:szCs w:val="21"/>
        </w:rPr>
        <w:t xml:space="preserve"> </w:t>
      </w:r>
      <w:r>
        <w:rPr>
          <w:sz w:val="21"/>
          <w:szCs w:val="21"/>
        </w:rPr>
        <w:t xml:space="preserve">applicants </w:t>
      </w:r>
      <w:r w:rsidRPr="00DB726F">
        <w:rPr>
          <w:sz w:val="21"/>
          <w:szCs w:val="21"/>
        </w:rPr>
        <w:t xml:space="preserve">inspired by the opportunity to </w:t>
      </w:r>
      <w:r>
        <w:rPr>
          <w:sz w:val="21"/>
          <w:szCs w:val="21"/>
        </w:rPr>
        <w:t xml:space="preserve">support the commercialization and </w:t>
      </w:r>
      <w:r w:rsidRPr="00DB726F">
        <w:rPr>
          <w:sz w:val="21"/>
          <w:szCs w:val="21"/>
        </w:rPr>
        <w:t xml:space="preserve">financing </w:t>
      </w:r>
      <w:r>
        <w:rPr>
          <w:sz w:val="21"/>
          <w:szCs w:val="21"/>
        </w:rPr>
        <w:t xml:space="preserve">of </w:t>
      </w:r>
      <w:r w:rsidRPr="00DB726F">
        <w:rPr>
          <w:sz w:val="21"/>
          <w:szCs w:val="21"/>
        </w:rPr>
        <w:t>energy storage projects</w:t>
      </w:r>
      <w:r w:rsidR="003F6CB2">
        <w:rPr>
          <w:sz w:val="21"/>
          <w:szCs w:val="21"/>
        </w:rPr>
        <w:t xml:space="preserve"> </w:t>
      </w:r>
      <w:r w:rsidRPr="00DB726F">
        <w:rPr>
          <w:sz w:val="21"/>
          <w:szCs w:val="21"/>
        </w:rPr>
        <w:t xml:space="preserve">in a </w:t>
      </w:r>
      <w:r>
        <w:rPr>
          <w:sz w:val="21"/>
          <w:szCs w:val="21"/>
        </w:rPr>
        <w:t>fast-pace, dynamic</w:t>
      </w:r>
      <w:r w:rsidRPr="00DB726F">
        <w:rPr>
          <w:sz w:val="21"/>
          <w:szCs w:val="21"/>
        </w:rPr>
        <w:t xml:space="preserve"> environment.</w:t>
      </w:r>
      <w:r>
        <w:rPr>
          <w:sz w:val="21"/>
          <w:szCs w:val="21"/>
        </w:rPr>
        <w:t xml:space="preserve"> This </w:t>
      </w:r>
      <w:r w:rsidRPr="00DB726F">
        <w:rPr>
          <w:sz w:val="21"/>
          <w:szCs w:val="21"/>
        </w:rPr>
        <w:t xml:space="preserve">position will report to the </w:t>
      </w:r>
      <w:r>
        <w:rPr>
          <w:sz w:val="21"/>
          <w:szCs w:val="21"/>
        </w:rPr>
        <w:t>Manager</w:t>
      </w:r>
      <w:r w:rsidR="00BD5B1F">
        <w:rPr>
          <w:sz w:val="21"/>
          <w:szCs w:val="21"/>
        </w:rPr>
        <w:t xml:space="preserve"> of </w:t>
      </w:r>
      <w:r>
        <w:rPr>
          <w:sz w:val="21"/>
          <w:szCs w:val="21"/>
        </w:rPr>
        <w:t>Project Finance.</w:t>
      </w:r>
    </w:p>
    <w:p w14:paraId="7D36ABE5" w14:textId="77777777" w:rsidR="00272192" w:rsidRPr="00DB726F" w:rsidRDefault="00272192" w:rsidP="00272192">
      <w:pPr>
        <w:spacing w:after="0" w:line="240" w:lineRule="auto"/>
        <w:jc w:val="both"/>
        <w:rPr>
          <w:b/>
          <w:sz w:val="21"/>
          <w:szCs w:val="21"/>
        </w:rPr>
      </w:pPr>
      <w:r>
        <w:rPr>
          <w:b/>
          <w:sz w:val="21"/>
          <w:szCs w:val="21"/>
        </w:rPr>
        <w:t xml:space="preserve">Key </w:t>
      </w:r>
      <w:r w:rsidRPr="00DB726F">
        <w:rPr>
          <w:b/>
          <w:sz w:val="21"/>
          <w:szCs w:val="21"/>
        </w:rPr>
        <w:t>Responsibilities</w:t>
      </w:r>
    </w:p>
    <w:p w14:paraId="44E6777A" w14:textId="455F22DB" w:rsidR="00ED3C5E" w:rsidRPr="00ED3C5E" w:rsidRDefault="00ED3C5E" w:rsidP="00ED3C5E">
      <w:pPr>
        <w:pStyle w:val="ListParagraph"/>
        <w:numPr>
          <w:ilvl w:val="0"/>
          <w:numId w:val="2"/>
        </w:numPr>
        <w:spacing w:after="0" w:line="240" w:lineRule="auto"/>
        <w:contextualSpacing w:val="0"/>
        <w:jc w:val="both"/>
        <w:rPr>
          <w:sz w:val="21"/>
          <w:szCs w:val="21"/>
        </w:rPr>
      </w:pPr>
      <w:r>
        <w:rPr>
          <w:sz w:val="21"/>
          <w:szCs w:val="21"/>
        </w:rPr>
        <w:t xml:space="preserve">Maintain and update key financial databases used in Stem’s day to day operations </w:t>
      </w:r>
    </w:p>
    <w:p w14:paraId="482A19D0" w14:textId="4CB7DEAD" w:rsidR="00741F66" w:rsidRDefault="00741F66" w:rsidP="00272192">
      <w:pPr>
        <w:pStyle w:val="ListParagraph"/>
        <w:numPr>
          <w:ilvl w:val="0"/>
          <w:numId w:val="2"/>
        </w:numPr>
        <w:spacing w:after="0" w:line="240" w:lineRule="auto"/>
        <w:contextualSpacing w:val="0"/>
        <w:jc w:val="both"/>
        <w:rPr>
          <w:sz w:val="21"/>
          <w:szCs w:val="21"/>
        </w:rPr>
      </w:pPr>
      <w:r>
        <w:rPr>
          <w:sz w:val="21"/>
          <w:szCs w:val="21"/>
        </w:rPr>
        <w:t xml:space="preserve">Support financial transactions with key project finance investors </w:t>
      </w:r>
    </w:p>
    <w:p w14:paraId="0A79E520" w14:textId="6440D3AC" w:rsidR="00741F66" w:rsidRPr="00741F66" w:rsidRDefault="00741F66" w:rsidP="00741F66">
      <w:pPr>
        <w:pStyle w:val="ListParagraph"/>
        <w:numPr>
          <w:ilvl w:val="0"/>
          <w:numId w:val="2"/>
        </w:numPr>
        <w:spacing w:after="0" w:line="240" w:lineRule="auto"/>
        <w:contextualSpacing w:val="0"/>
        <w:jc w:val="both"/>
        <w:rPr>
          <w:sz w:val="21"/>
          <w:szCs w:val="21"/>
        </w:rPr>
      </w:pPr>
      <w:r>
        <w:rPr>
          <w:sz w:val="21"/>
          <w:szCs w:val="21"/>
        </w:rPr>
        <w:t xml:space="preserve">Maintain data rooms to support the sharing of information between Stem and investors </w:t>
      </w:r>
    </w:p>
    <w:p w14:paraId="28E71120" w14:textId="63239AE0" w:rsidR="003F6CB2" w:rsidRDefault="00866873" w:rsidP="00272192">
      <w:pPr>
        <w:pStyle w:val="ListParagraph"/>
        <w:numPr>
          <w:ilvl w:val="0"/>
          <w:numId w:val="2"/>
        </w:numPr>
        <w:spacing w:after="0" w:line="240" w:lineRule="auto"/>
        <w:contextualSpacing w:val="0"/>
        <w:jc w:val="both"/>
        <w:rPr>
          <w:sz w:val="21"/>
          <w:szCs w:val="21"/>
        </w:rPr>
      </w:pPr>
      <w:r>
        <w:rPr>
          <w:sz w:val="21"/>
          <w:szCs w:val="21"/>
        </w:rPr>
        <w:t>Support asset management through organization and analysis data on operating projects</w:t>
      </w:r>
    </w:p>
    <w:p w14:paraId="4AEB0185" w14:textId="7A38C631" w:rsidR="00866873" w:rsidRPr="00866873" w:rsidRDefault="00272192" w:rsidP="00866873">
      <w:pPr>
        <w:pStyle w:val="ListParagraph"/>
        <w:numPr>
          <w:ilvl w:val="0"/>
          <w:numId w:val="2"/>
        </w:numPr>
        <w:spacing w:after="0" w:line="240" w:lineRule="auto"/>
        <w:contextualSpacing w:val="0"/>
        <w:jc w:val="both"/>
        <w:rPr>
          <w:sz w:val="21"/>
          <w:szCs w:val="21"/>
        </w:rPr>
      </w:pPr>
      <w:r>
        <w:rPr>
          <w:sz w:val="21"/>
          <w:szCs w:val="21"/>
        </w:rPr>
        <w:t xml:space="preserve">Become </w:t>
      </w:r>
      <w:r w:rsidR="00866873">
        <w:rPr>
          <w:sz w:val="21"/>
          <w:szCs w:val="21"/>
        </w:rPr>
        <w:t xml:space="preserve">knowledgeable </w:t>
      </w:r>
      <w:r>
        <w:rPr>
          <w:sz w:val="21"/>
          <w:szCs w:val="21"/>
        </w:rPr>
        <w:t xml:space="preserve">on </w:t>
      </w:r>
      <w:r w:rsidR="00866873">
        <w:rPr>
          <w:sz w:val="21"/>
          <w:szCs w:val="21"/>
        </w:rPr>
        <w:t xml:space="preserve">Stem’s </w:t>
      </w:r>
      <w:r>
        <w:rPr>
          <w:sz w:val="21"/>
          <w:szCs w:val="21"/>
        </w:rPr>
        <w:t xml:space="preserve">financial structures </w:t>
      </w:r>
      <w:r w:rsidR="00866873">
        <w:rPr>
          <w:sz w:val="21"/>
          <w:szCs w:val="21"/>
        </w:rPr>
        <w:t>and project operating characteristics</w:t>
      </w:r>
      <w:r w:rsidR="00810F27">
        <w:rPr>
          <w:sz w:val="21"/>
          <w:szCs w:val="21"/>
        </w:rPr>
        <w:t xml:space="preserve"> </w:t>
      </w:r>
      <w:r>
        <w:rPr>
          <w:sz w:val="21"/>
          <w:szCs w:val="21"/>
        </w:rPr>
        <w:t xml:space="preserve">for </w:t>
      </w:r>
      <w:r w:rsidR="00866873">
        <w:rPr>
          <w:sz w:val="21"/>
          <w:szCs w:val="21"/>
        </w:rPr>
        <w:t>standalone and</w:t>
      </w:r>
      <w:r>
        <w:rPr>
          <w:sz w:val="21"/>
          <w:szCs w:val="21"/>
        </w:rPr>
        <w:t xml:space="preserve"> solar</w:t>
      </w:r>
      <w:r w:rsidR="00866873">
        <w:rPr>
          <w:sz w:val="21"/>
          <w:szCs w:val="21"/>
        </w:rPr>
        <w:t>+</w:t>
      </w:r>
      <w:r>
        <w:rPr>
          <w:sz w:val="21"/>
          <w:szCs w:val="21"/>
        </w:rPr>
        <w:t>storage applications</w:t>
      </w:r>
    </w:p>
    <w:p w14:paraId="5B2B8F31" w14:textId="42C99878" w:rsidR="00272192" w:rsidRDefault="00272192" w:rsidP="00272192">
      <w:pPr>
        <w:pStyle w:val="ListParagraph"/>
        <w:numPr>
          <w:ilvl w:val="0"/>
          <w:numId w:val="2"/>
        </w:numPr>
        <w:spacing w:after="0" w:line="240" w:lineRule="auto"/>
        <w:contextualSpacing w:val="0"/>
        <w:jc w:val="both"/>
        <w:rPr>
          <w:sz w:val="21"/>
          <w:szCs w:val="21"/>
        </w:rPr>
      </w:pPr>
      <w:r>
        <w:rPr>
          <w:sz w:val="21"/>
          <w:szCs w:val="21"/>
        </w:rPr>
        <w:t>Collaborate with</w:t>
      </w:r>
      <w:r w:rsidRPr="004E3FA5">
        <w:rPr>
          <w:sz w:val="21"/>
          <w:szCs w:val="21"/>
        </w:rPr>
        <w:t xml:space="preserve"> </w:t>
      </w:r>
      <w:r w:rsidR="00866873">
        <w:rPr>
          <w:sz w:val="21"/>
          <w:szCs w:val="21"/>
        </w:rPr>
        <w:t>other c</w:t>
      </w:r>
      <w:r w:rsidRPr="004E3FA5">
        <w:rPr>
          <w:sz w:val="21"/>
          <w:szCs w:val="21"/>
        </w:rPr>
        <w:t>omm</w:t>
      </w:r>
      <w:r>
        <w:rPr>
          <w:sz w:val="21"/>
          <w:szCs w:val="21"/>
        </w:rPr>
        <w:t>e</w:t>
      </w:r>
      <w:r w:rsidRPr="004E3FA5">
        <w:rPr>
          <w:sz w:val="21"/>
          <w:szCs w:val="21"/>
        </w:rPr>
        <w:t>rcial teams on</w:t>
      </w:r>
      <w:r w:rsidR="00866873">
        <w:rPr>
          <w:sz w:val="21"/>
          <w:szCs w:val="21"/>
        </w:rPr>
        <w:t xml:space="preserve"> cross-functional projects</w:t>
      </w:r>
      <w:r w:rsidRPr="004E3FA5">
        <w:rPr>
          <w:sz w:val="21"/>
          <w:szCs w:val="21"/>
        </w:rPr>
        <w:t xml:space="preserve"> </w:t>
      </w:r>
      <w:r w:rsidR="00866873">
        <w:rPr>
          <w:sz w:val="21"/>
          <w:szCs w:val="21"/>
        </w:rPr>
        <w:t xml:space="preserve">including supply chain, deployments, programs, sales, and product marketing. </w:t>
      </w:r>
    </w:p>
    <w:p w14:paraId="4838DD62" w14:textId="5A6464FF" w:rsidR="00272192" w:rsidRDefault="00272192" w:rsidP="00866873">
      <w:pPr>
        <w:pStyle w:val="ListParagraph"/>
        <w:numPr>
          <w:ilvl w:val="0"/>
          <w:numId w:val="2"/>
        </w:numPr>
        <w:spacing w:after="0" w:line="240" w:lineRule="auto"/>
        <w:contextualSpacing w:val="0"/>
        <w:jc w:val="both"/>
        <w:rPr>
          <w:sz w:val="21"/>
          <w:szCs w:val="21"/>
        </w:rPr>
      </w:pPr>
      <w:r w:rsidRPr="00DB726F">
        <w:rPr>
          <w:sz w:val="21"/>
          <w:szCs w:val="21"/>
        </w:rPr>
        <w:t xml:space="preserve">Work closely with senior members of finance team </w:t>
      </w:r>
      <w:r>
        <w:rPr>
          <w:sz w:val="21"/>
          <w:szCs w:val="21"/>
        </w:rPr>
        <w:t>on strategic projects as needed</w:t>
      </w:r>
    </w:p>
    <w:p w14:paraId="58835E68" w14:textId="77777777" w:rsidR="00866873" w:rsidRPr="00866873" w:rsidRDefault="00866873" w:rsidP="00866873">
      <w:pPr>
        <w:pStyle w:val="ListParagraph"/>
        <w:spacing w:after="0" w:line="240" w:lineRule="auto"/>
        <w:contextualSpacing w:val="0"/>
        <w:jc w:val="both"/>
        <w:rPr>
          <w:sz w:val="21"/>
          <w:szCs w:val="21"/>
        </w:rPr>
      </w:pPr>
    </w:p>
    <w:p w14:paraId="4891E014" w14:textId="77777777" w:rsidR="00272192" w:rsidRPr="00DB726F" w:rsidRDefault="00272192" w:rsidP="00272192">
      <w:pPr>
        <w:rPr>
          <w:b/>
        </w:rPr>
      </w:pPr>
      <w:r>
        <w:rPr>
          <w:b/>
        </w:rPr>
        <w:t>Required</w:t>
      </w:r>
      <w:r w:rsidRPr="00DB726F">
        <w:rPr>
          <w:b/>
        </w:rPr>
        <w:t xml:space="preserve"> Skills</w:t>
      </w:r>
    </w:p>
    <w:p w14:paraId="45DD9F08" w14:textId="2642D6ED" w:rsidR="00BD5B1F" w:rsidRPr="00BD5B1F" w:rsidRDefault="00BD5B1F" w:rsidP="00BD5B1F">
      <w:pPr>
        <w:pStyle w:val="ListParagraph"/>
        <w:numPr>
          <w:ilvl w:val="0"/>
          <w:numId w:val="1"/>
        </w:numPr>
        <w:spacing w:after="0" w:line="240" w:lineRule="auto"/>
        <w:contextualSpacing w:val="0"/>
        <w:jc w:val="both"/>
        <w:rPr>
          <w:sz w:val="21"/>
          <w:szCs w:val="21"/>
        </w:rPr>
      </w:pPr>
      <w:r>
        <w:rPr>
          <w:sz w:val="21"/>
          <w:szCs w:val="21"/>
        </w:rPr>
        <w:t>Strong interest in renewable energy, energy storage, and finance</w:t>
      </w:r>
    </w:p>
    <w:p w14:paraId="4EA47DA0" w14:textId="679AFC40" w:rsidR="003F6CB2" w:rsidRPr="003F6CB2" w:rsidRDefault="00BD5B1F" w:rsidP="003F6CB2">
      <w:pPr>
        <w:pStyle w:val="ListParagraph"/>
        <w:numPr>
          <w:ilvl w:val="0"/>
          <w:numId w:val="1"/>
        </w:numPr>
        <w:spacing w:after="0" w:line="240" w:lineRule="auto"/>
        <w:contextualSpacing w:val="0"/>
        <w:jc w:val="both"/>
        <w:rPr>
          <w:sz w:val="21"/>
          <w:szCs w:val="21"/>
        </w:rPr>
      </w:pPr>
      <w:r>
        <w:rPr>
          <w:sz w:val="21"/>
          <w:szCs w:val="21"/>
        </w:rPr>
        <w:t>Dedicated a</w:t>
      </w:r>
      <w:r w:rsidR="003F6CB2">
        <w:rPr>
          <w:sz w:val="21"/>
          <w:szCs w:val="21"/>
        </w:rPr>
        <w:t>ttention to detail</w:t>
      </w:r>
    </w:p>
    <w:p w14:paraId="24457F92" w14:textId="3B302D63" w:rsidR="003F6CB2" w:rsidRDefault="00BD5B1F" w:rsidP="00272192">
      <w:pPr>
        <w:pStyle w:val="ListParagraph"/>
        <w:numPr>
          <w:ilvl w:val="0"/>
          <w:numId w:val="1"/>
        </w:numPr>
        <w:spacing w:after="0" w:line="240" w:lineRule="auto"/>
        <w:contextualSpacing w:val="0"/>
        <w:jc w:val="both"/>
        <w:rPr>
          <w:sz w:val="21"/>
          <w:szCs w:val="21"/>
        </w:rPr>
      </w:pPr>
      <w:r>
        <w:rPr>
          <w:sz w:val="21"/>
          <w:szCs w:val="21"/>
        </w:rPr>
        <w:t>Basic u</w:t>
      </w:r>
      <w:r w:rsidR="003F6CB2">
        <w:rPr>
          <w:sz w:val="21"/>
          <w:szCs w:val="21"/>
        </w:rPr>
        <w:t xml:space="preserve">nderstanding of financial concepts </w:t>
      </w:r>
      <w:r>
        <w:rPr>
          <w:sz w:val="21"/>
          <w:szCs w:val="21"/>
        </w:rPr>
        <w:t xml:space="preserve">and </w:t>
      </w:r>
      <w:r w:rsidR="00741F66">
        <w:rPr>
          <w:sz w:val="21"/>
          <w:szCs w:val="21"/>
        </w:rPr>
        <w:t xml:space="preserve">Excel </w:t>
      </w:r>
      <w:r>
        <w:rPr>
          <w:sz w:val="21"/>
          <w:szCs w:val="21"/>
        </w:rPr>
        <w:t>modeling</w:t>
      </w:r>
    </w:p>
    <w:p w14:paraId="160E7CB3" w14:textId="3F83D6C9" w:rsidR="00272192" w:rsidRPr="003F6CB2" w:rsidRDefault="00272192" w:rsidP="003F6CB2">
      <w:pPr>
        <w:pStyle w:val="ListParagraph"/>
        <w:numPr>
          <w:ilvl w:val="0"/>
          <w:numId w:val="1"/>
        </w:numPr>
        <w:spacing w:after="0" w:line="240" w:lineRule="auto"/>
        <w:contextualSpacing w:val="0"/>
        <w:jc w:val="both"/>
        <w:rPr>
          <w:sz w:val="21"/>
          <w:szCs w:val="21"/>
        </w:rPr>
      </w:pPr>
      <w:r>
        <w:rPr>
          <w:sz w:val="21"/>
          <w:szCs w:val="21"/>
        </w:rPr>
        <w:t>Proficient</w:t>
      </w:r>
      <w:r w:rsidRPr="00DB726F">
        <w:rPr>
          <w:sz w:val="21"/>
          <w:szCs w:val="21"/>
        </w:rPr>
        <w:t xml:space="preserve"> </w:t>
      </w:r>
      <w:r w:rsidR="003F6CB2">
        <w:rPr>
          <w:sz w:val="21"/>
          <w:szCs w:val="21"/>
        </w:rPr>
        <w:t>in Excel</w:t>
      </w:r>
      <w:r w:rsidR="00BD5B1F">
        <w:rPr>
          <w:sz w:val="21"/>
          <w:szCs w:val="21"/>
        </w:rPr>
        <w:t>, PowerPoint, Word</w:t>
      </w:r>
    </w:p>
    <w:p w14:paraId="44D2A4B6" w14:textId="77777777" w:rsidR="00272192" w:rsidRDefault="00272192" w:rsidP="00272192">
      <w:pPr>
        <w:pStyle w:val="ListParagraph"/>
        <w:numPr>
          <w:ilvl w:val="0"/>
          <w:numId w:val="1"/>
        </w:numPr>
        <w:spacing w:after="0" w:line="240" w:lineRule="auto"/>
        <w:contextualSpacing w:val="0"/>
        <w:jc w:val="both"/>
        <w:rPr>
          <w:sz w:val="21"/>
          <w:szCs w:val="21"/>
        </w:rPr>
      </w:pPr>
      <w:r>
        <w:rPr>
          <w:sz w:val="21"/>
          <w:szCs w:val="21"/>
        </w:rPr>
        <w:t>Qualitative and quantitative</w:t>
      </w:r>
      <w:r w:rsidRPr="00AD5C14">
        <w:rPr>
          <w:sz w:val="21"/>
          <w:szCs w:val="21"/>
        </w:rPr>
        <w:t xml:space="preserve"> problem-solving skills</w:t>
      </w:r>
    </w:p>
    <w:p w14:paraId="6005B11B" w14:textId="253318F5" w:rsidR="00272192" w:rsidRPr="00DB726F" w:rsidRDefault="00272192" w:rsidP="00272192">
      <w:pPr>
        <w:pStyle w:val="ListParagraph"/>
        <w:numPr>
          <w:ilvl w:val="0"/>
          <w:numId w:val="1"/>
        </w:numPr>
        <w:spacing w:after="0" w:line="240" w:lineRule="auto"/>
        <w:contextualSpacing w:val="0"/>
        <w:jc w:val="both"/>
        <w:rPr>
          <w:sz w:val="21"/>
          <w:szCs w:val="21"/>
        </w:rPr>
      </w:pPr>
      <w:r>
        <w:rPr>
          <w:sz w:val="21"/>
          <w:szCs w:val="21"/>
        </w:rPr>
        <w:t>Ability to distill insights from large volumes of data</w:t>
      </w:r>
    </w:p>
    <w:p w14:paraId="1E820165" w14:textId="77777777" w:rsidR="00272192" w:rsidRPr="00DB726F" w:rsidRDefault="00272192" w:rsidP="00272192">
      <w:pPr>
        <w:pStyle w:val="ListParagraph"/>
        <w:numPr>
          <w:ilvl w:val="0"/>
          <w:numId w:val="1"/>
        </w:numPr>
        <w:spacing w:after="0" w:line="240" w:lineRule="auto"/>
        <w:contextualSpacing w:val="0"/>
        <w:jc w:val="both"/>
        <w:rPr>
          <w:sz w:val="21"/>
          <w:szCs w:val="21"/>
        </w:rPr>
      </w:pPr>
      <w:r w:rsidRPr="00DB726F">
        <w:rPr>
          <w:sz w:val="21"/>
          <w:szCs w:val="21"/>
        </w:rPr>
        <w:t>Skillful at cross-functional collaboration</w:t>
      </w:r>
      <w:r>
        <w:rPr>
          <w:sz w:val="21"/>
          <w:szCs w:val="21"/>
        </w:rPr>
        <w:t xml:space="preserve"> </w:t>
      </w:r>
    </w:p>
    <w:p w14:paraId="45A3D4B2" w14:textId="2E30C8DE" w:rsidR="00272192" w:rsidRPr="00DB726F" w:rsidRDefault="00272192" w:rsidP="00272192">
      <w:pPr>
        <w:pStyle w:val="ListParagraph"/>
        <w:numPr>
          <w:ilvl w:val="0"/>
          <w:numId w:val="1"/>
        </w:numPr>
        <w:spacing w:after="0" w:line="240" w:lineRule="auto"/>
        <w:contextualSpacing w:val="0"/>
        <w:jc w:val="both"/>
        <w:rPr>
          <w:sz w:val="21"/>
          <w:szCs w:val="21"/>
        </w:rPr>
      </w:pPr>
      <w:r w:rsidRPr="00DB726F">
        <w:rPr>
          <w:sz w:val="21"/>
          <w:szCs w:val="21"/>
        </w:rPr>
        <w:t>Excellent communication skills, both written and oral, including the ability to convey ideas and positions clearly</w:t>
      </w:r>
    </w:p>
    <w:p w14:paraId="7E634A50" w14:textId="77777777" w:rsidR="00272192" w:rsidRDefault="00272192" w:rsidP="00272192">
      <w:pPr>
        <w:spacing w:after="0" w:line="240" w:lineRule="auto"/>
        <w:jc w:val="both"/>
        <w:rPr>
          <w:b/>
          <w:sz w:val="21"/>
          <w:szCs w:val="21"/>
        </w:rPr>
      </w:pPr>
    </w:p>
    <w:p w14:paraId="4226DD64" w14:textId="77777777" w:rsidR="00272192" w:rsidRPr="00DB726F" w:rsidRDefault="00272192" w:rsidP="00272192">
      <w:pPr>
        <w:spacing w:after="0" w:line="240" w:lineRule="auto"/>
        <w:jc w:val="both"/>
        <w:rPr>
          <w:b/>
          <w:sz w:val="21"/>
          <w:szCs w:val="21"/>
        </w:rPr>
      </w:pPr>
      <w:r>
        <w:rPr>
          <w:b/>
          <w:sz w:val="21"/>
          <w:szCs w:val="21"/>
        </w:rPr>
        <w:t>Desired</w:t>
      </w:r>
      <w:r w:rsidRPr="00DB726F">
        <w:rPr>
          <w:b/>
          <w:sz w:val="21"/>
          <w:szCs w:val="21"/>
        </w:rPr>
        <w:t xml:space="preserve"> Experience</w:t>
      </w:r>
    </w:p>
    <w:p w14:paraId="41EC2B11" w14:textId="5BCB5D80" w:rsidR="003F6CB2" w:rsidRDefault="003F6CB2" w:rsidP="00272192">
      <w:pPr>
        <w:pStyle w:val="ListParagraph"/>
        <w:numPr>
          <w:ilvl w:val="0"/>
          <w:numId w:val="1"/>
        </w:numPr>
        <w:spacing w:after="0" w:line="240" w:lineRule="auto"/>
        <w:contextualSpacing w:val="0"/>
        <w:jc w:val="both"/>
        <w:rPr>
          <w:sz w:val="21"/>
          <w:szCs w:val="21"/>
        </w:rPr>
      </w:pPr>
      <w:r>
        <w:rPr>
          <w:sz w:val="21"/>
          <w:szCs w:val="21"/>
        </w:rPr>
        <w:t>Familiar</w:t>
      </w:r>
      <w:r w:rsidR="00BD5B1F">
        <w:rPr>
          <w:sz w:val="21"/>
          <w:szCs w:val="21"/>
        </w:rPr>
        <w:t>ity</w:t>
      </w:r>
      <w:r>
        <w:rPr>
          <w:sz w:val="21"/>
          <w:szCs w:val="21"/>
        </w:rPr>
        <w:t xml:space="preserve"> with Salesforce</w:t>
      </w:r>
    </w:p>
    <w:p w14:paraId="680828C1" w14:textId="424FA752" w:rsidR="00272192" w:rsidRDefault="00272192" w:rsidP="00272192">
      <w:pPr>
        <w:pStyle w:val="ListParagraph"/>
        <w:numPr>
          <w:ilvl w:val="0"/>
          <w:numId w:val="1"/>
        </w:numPr>
        <w:spacing w:after="0" w:line="240" w:lineRule="auto"/>
        <w:contextualSpacing w:val="0"/>
        <w:jc w:val="both"/>
        <w:rPr>
          <w:sz w:val="21"/>
          <w:szCs w:val="21"/>
        </w:rPr>
      </w:pPr>
      <w:r>
        <w:rPr>
          <w:sz w:val="21"/>
          <w:szCs w:val="21"/>
        </w:rPr>
        <w:t>Strong educational background or commensurate experience</w:t>
      </w:r>
    </w:p>
    <w:p w14:paraId="54A11280" w14:textId="1FD939AB" w:rsidR="003F6CB2" w:rsidRDefault="00BD5B1F" w:rsidP="00272192">
      <w:pPr>
        <w:pStyle w:val="ListParagraph"/>
        <w:numPr>
          <w:ilvl w:val="0"/>
          <w:numId w:val="1"/>
        </w:numPr>
        <w:spacing w:after="0" w:line="240" w:lineRule="auto"/>
        <w:contextualSpacing w:val="0"/>
        <w:jc w:val="both"/>
        <w:rPr>
          <w:sz w:val="21"/>
          <w:szCs w:val="21"/>
        </w:rPr>
      </w:pPr>
      <w:r>
        <w:rPr>
          <w:sz w:val="21"/>
          <w:szCs w:val="21"/>
        </w:rPr>
        <w:t xml:space="preserve">No previous work experience required. Current student and recent graduates are encouraged to apply. </w:t>
      </w:r>
    </w:p>
    <w:p w14:paraId="6B861495" w14:textId="709FD682" w:rsidR="00B63B69" w:rsidRDefault="00B63B69" w:rsidP="00B63B69">
      <w:pPr>
        <w:spacing w:after="0" w:line="240" w:lineRule="auto"/>
        <w:jc w:val="both"/>
        <w:rPr>
          <w:sz w:val="21"/>
          <w:szCs w:val="21"/>
        </w:rPr>
      </w:pPr>
    </w:p>
    <w:p w14:paraId="3EF51C5B" w14:textId="79D3FD5F" w:rsidR="00B63B69" w:rsidRPr="00B63B69" w:rsidRDefault="00B63B69" w:rsidP="00B63B69">
      <w:pPr>
        <w:spacing w:after="0" w:line="240" w:lineRule="auto"/>
        <w:jc w:val="both"/>
        <w:rPr>
          <w:b/>
          <w:bCs/>
          <w:sz w:val="21"/>
          <w:szCs w:val="21"/>
        </w:rPr>
      </w:pPr>
      <w:r w:rsidRPr="00B63B69">
        <w:rPr>
          <w:b/>
          <w:bCs/>
          <w:sz w:val="21"/>
          <w:szCs w:val="21"/>
        </w:rPr>
        <w:t>Other Details</w:t>
      </w:r>
    </w:p>
    <w:p w14:paraId="11488966" w14:textId="54A880DD" w:rsidR="00272192" w:rsidRDefault="00B63B69" w:rsidP="00B63B69">
      <w:pPr>
        <w:pStyle w:val="ListParagraph"/>
        <w:numPr>
          <w:ilvl w:val="0"/>
          <w:numId w:val="1"/>
        </w:numPr>
        <w:spacing w:after="0" w:line="240" w:lineRule="auto"/>
        <w:jc w:val="both"/>
        <w:rPr>
          <w:sz w:val="21"/>
          <w:szCs w:val="21"/>
        </w:rPr>
      </w:pPr>
      <w:r>
        <w:rPr>
          <w:sz w:val="21"/>
          <w:szCs w:val="21"/>
        </w:rPr>
        <w:t>Position will be hourly and paid as such</w:t>
      </w:r>
    </w:p>
    <w:p w14:paraId="2C0F1E75" w14:textId="5F64822A" w:rsidR="00B63B69" w:rsidRDefault="00B63B69" w:rsidP="00B63B69">
      <w:pPr>
        <w:pStyle w:val="ListParagraph"/>
        <w:numPr>
          <w:ilvl w:val="0"/>
          <w:numId w:val="1"/>
        </w:numPr>
        <w:spacing w:after="0" w:line="240" w:lineRule="auto"/>
        <w:jc w:val="both"/>
        <w:rPr>
          <w:sz w:val="21"/>
          <w:szCs w:val="21"/>
        </w:rPr>
      </w:pPr>
      <w:r>
        <w:rPr>
          <w:sz w:val="21"/>
          <w:szCs w:val="21"/>
        </w:rPr>
        <w:t xml:space="preserve">Compensation will be commensurate with experience </w:t>
      </w:r>
    </w:p>
    <w:p w14:paraId="5622B1BB" w14:textId="49886028" w:rsidR="00ED3C5E" w:rsidRPr="00ED3C5E" w:rsidRDefault="001F7580" w:rsidP="00ED3C5E">
      <w:pPr>
        <w:pStyle w:val="ListParagraph"/>
        <w:numPr>
          <w:ilvl w:val="0"/>
          <w:numId w:val="1"/>
        </w:numPr>
        <w:spacing w:after="0" w:line="240" w:lineRule="auto"/>
        <w:jc w:val="both"/>
        <w:rPr>
          <w:sz w:val="21"/>
          <w:szCs w:val="21"/>
        </w:rPr>
      </w:pPr>
      <w:r>
        <w:rPr>
          <w:sz w:val="21"/>
          <w:szCs w:val="21"/>
        </w:rPr>
        <w:t>Estimated 10-</w:t>
      </w:r>
      <w:r w:rsidR="00ED3C5E">
        <w:rPr>
          <w:sz w:val="21"/>
          <w:szCs w:val="21"/>
        </w:rPr>
        <w:t>2</w:t>
      </w:r>
      <w:r w:rsidR="00F221CD">
        <w:rPr>
          <w:sz w:val="21"/>
          <w:szCs w:val="21"/>
        </w:rPr>
        <w:t>0</w:t>
      </w:r>
      <w:r>
        <w:rPr>
          <w:sz w:val="21"/>
          <w:szCs w:val="21"/>
        </w:rPr>
        <w:t xml:space="preserve"> hours per week</w:t>
      </w:r>
    </w:p>
    <w:p w14:paraId="69CB3F43" w14:textId="77777777" w:rsidR="00B63B69" w:rsidRDefault="00B63B69" w:rsidP="00272192">
      <w:pPr>
        <w:spacing w:after="0" w:line="240" w:lineRule="auto"/>
        <w:jc w:val="both"/>
        <w:rPr>
          <w:sz w:val="21"/>
          <w:szCs w:val="21"/>
        </w:rPr>
      </w:pPr>
    </w:p>
    <w:p w14:paraId="26CBBD09" w14:textId="77777777" w:rsidR="00272192" w:rsidRDefault="00272192" w:rsidP="00272192">
      <w:pPr>
        <w:spacing w:after="120" w:line="240" w:lineRule="auto"/>
        <w:jc w:val="both"/>
        <w:rPr>
          <w:sz w:val="21"/>
          <w:szCs w:val="21"/>
        </w:rPr>
      </w:pPr>
      <w:r>
        <w:rPr>
          <w:b/>
          <w:bCs/>
          <w:sz w:val="21"/>
          <w:szCs w:val="21"/>
        </w:rPr>
        <w:t>About the Company</w:t>
      </w:r>
    </w:p>
    <w:p w14:paraId="711FD7D6" w14:textId="77777777" w:rsidR="00272192" w:rsidRDefault="00272192" w:rsidP="00272192">
      <w:pPr>
        <w:spacing w:after="120" w:line="240" w:lineRule="auto"/>
        <w:jc w:val="both"/>
        <w:rPr>
          <w:sz w:val="21"/>
          <w:szCs w:val="21"/>
        </w:rPr>
      </w:pPr>
      <w:r w:rsidRPr="00DB726F">
        <w:rPr>
          <w:sz w:val="21"/>
          <w:szCs w:val="21"/>
        </w:rPr>
        <w:t xml:space="preserve">Stem creates innovative technology services that transform the way energy is distributed and consumed. Stem’s mission is to build and operate the largest digitally-connected energy storage network for our customers. Our world-class analytics optimize the value of customer’s energy assets and facilitate their participation in energy markets, yielding economic and societal benefits while decarbonizing the grid. </w:t>
      </w:r>
    </w:p>
    <w:p w14:paraId="6DA81736" w14:textId="77777777" w:rsidR="00272192" w:rsidRDefault="00272192" w:rsidP="00272192">
      <w:pPr>
        <w:spacing w:after="120" w:line="240" w:lineRule="auto"/>
        <w:jc w:val="both"/>
        <w:rPr>
          <w:sz w:val="21"/>
          <w:szCs w:val="21"/>
        </w:rPr>
      </w:pPr>
      <w:r w:rsidRPr="00DB726F">
        <w:rPr>
          <w:sz w:val="21"/>
          <w:szCs w:val="21"/>
        </w:rPr>
        <w:t>We create automated, price-responsive systems that enable</w:t>
      </w:r>
      <w:r>
        <w:rPr>
          <w:sz w:val="21"/>
          <w:szCs w:val="21"/>
        </w:rPr>
        <w:t xml:space="preserve"> renewable energy project developers and</w:t>
      </w:r>
      <w:r w:rsidRPr="00DB726F">
        <w:rPr>
          <w:sz w:val="21"/>
          <w:szCs w:val="21"/>
        </w:rPr>
        <w:t xml:space="preserve"> C&amp;I customers to predict and control electricity costs and capture savings in a rapidly-evolving utility landscape.</w:t>
      </w:r>
      <w:r>
        <w:rPr>
          <w:sz w:val="21"/>
          <w:szCs w:val="21"/>
        </w:rPr>
        <w:t xml:space="preserve"> </w:t>
      </w:r>
      <w:r w:rsidRPr="00DB726F">
        <w:rPr>
          <w:sz w:val="21"/>
          <w:szCs w:val="21"/>
        </w:rPr>
        <w:t xml:space="preserve">The Stem system combines predictive analytics and advanced energy storage with a high-fidelity software user interface. </w:t>
      </w:r>
    </w:p>
    <w:p w14:paraId="648F772A" w14:textId="67ACDAAD" w:rsidR="00272192" w:rsidRPr="00DE6B4D" w:rsidRDefault="00272192" w:rsidP="00272192">
      <w:pPr>
        <w:spacing w:after="120" w:line="240" w:lineRule="auto"/>
        <w:jc w:val="both"/>
        <w:rPr>
          <w:sz w:val="21"/>
          <w:szCs w:val="21"/>
        </w:rPr>
      </w:pPr>
      <w:r w:rsidRPr="00DE6B4D">
        <w:rPr>
          <w:sz w:val="21"/>
          <w:szCs w:val="21"/>
        </w:rPr>
        <w:lastRenderedPageBreak/>
        <w:t xml:space="preserve">Stem is the global leader in AI-driven energy storage. With more than </w:t>
      </w:r>
      <w:r w:rsidR="001B3026">
        <w:rPr>
          <w:sz w:val="21"/>
          <w:szCs w:val="21"/>
        </w:rPr>
        <w:t>1,000</w:t>
      </w:r>
      <w:r w:rsidRPr="00DE6B4D">
        <w:rPr>
          <w:sz w:val="21"/>
          <w:szCs w:val="21"/>
        </w:rPr>
        <w:t xml:space="preserve"> systems on-line or being installed in 75 </w:t>
      </w:r>
      <w:r w:rsidR="001B3026">
        <w:rPr>
          <w:sz w:val="21"/>
          <w:szCs w:val="21"/>
        </w:rPr>
        <w:t xml:space="preserve">permitting </w:t>
      </w:r>
      <w:r w:rsidRPr="00DE6B4D">
        <w:rPr>
          <w:sz w:val="21"/>
          <w:szCs w:val="21"/>
        </w:rPr>
        <w:t xml:space="preserve">jurisdictions across </w:t>
      </w:r>
      <w:r w:rsidR="001B3026">
        <w:rPr>
          <w:sz w:val="21"/>
          <w:szCs w:val="21"/>
        </w:rPr>
        <w:t xml:space="preserve">260 cities, </w:t>
      </w:r>
      <w:r w:rsidRPr="00DE6B4D">
        <w:rPr>
          <w:sz w:val="21"/>
          <w:szCs w:val="21"/>
        </w:rPr>
        <w:t>six states</w:t>
      </w:r>
      <w:r w:rsidR="001B3026">
        <w:rPr>
          <w:sz w:val="21"/>
          <w:szCs w:val="21"/>
        </w:rPr>
        <w:t>,</w:t>
      </w:r>
      <w:r w:rsidRPr="00DE6B4D">
        <w:rPr>
          <w:sz w:val="21"/>
          <w:szCs w:val="21"/>
        </w:rPr>
        <w:t xml:space="preserve"> and three countries, Stem has more experience installing and operating advanced energy storage systems than every other provider combined.</w:t>
      </w:r>
      <w:r>
        <w:rPr>
          <w:sz w:val="21"/>
          <w:szCs w:val="21"/>
        </w:rPr>
        <w:t xml:space="preserve"> </w:t>
      </w:r>
      <w:r w:rsidRPr="00DE6B4D">
        <w:rPr>
          <w:sz w:val="21"/>
          <w:szCs w:val="21"/>
        </w:rPr>
        <w:t xml:space="preserve">By pairing energy storage with Artificial Intelligence (AI), Stem helps </w:t>
      </w:r>
      <w:r>
        <w:rPr>
          <w:sz w:val="21"/>
          <w:szCs w:val="21"/>
        </w:rPr>
        <w:t xml:space="preserve">solar developers, </w:t>
      </w:r>
      <w:r w:rsidRPr="00DE6B4D">
        <w:rPr>
          <w:sz w:val="21"/>
          <w:szCs w:val="21"/>
        </w:rPr>
        <w:t>building operators</w:t>
      </w:r>
      <w:r>
        <w:rPr>
          <w:sz w:val="21"/>
          <w:szCs w:val="21"/>
        </w:rPr>
        <w:t xml:space="preserve">, </w:t>
      </w:r>
      <w:r w:rsidRPr="00DE6B4D">
        <w:rPr>
          <w:sz w:val="21"/>
          <w:szCs w:val="21"/>
        </w:rPr>
        <w:t xml:space="preserve">energy managers </w:t>
      </w:r>
      <w:r>
        <w:rPr>
          <w:sz w:val="21"/>
          <w:szCs w:val="21"/>
        </w:rPr>
        <w:t xml:space="preserve">generate revenue and </w:t>
      </w:r>
      <w:r w:rsidRPr="00DE6B4D">
        <w:rPr>
          <w:sz w:val="21"/>
          <w:szCs w:val="21"/>
        </w:rPr>
        <w:t xml:space="preserve">lower energy costs while supporting a modernized, sustainable electric grid. </w:t>
      </w:r>
    </w:p>
    <w:p w14:paraId="6EDB6C88" w14:textId="77777777" w:rsidR="00272192" w:rsidRPr="00DE6B4D" w:rsidRDefault="00272192" w:rsidP="00272192">
      <w:pPr>
        <w:spacing w:after="120" w:line="240" w:lineRule="auto"/>
        <w:jc w:val="both"/>
        <w:rPr>
          <w:sz w:val="21"/>
          <w:szCs w:val="21"/>
        </w:rPr>
      </w:pPr>
      <w:r w:rsidRPr="00DE6B4D">
        <w:rPr>
          <w:sz w:val="21"/>
          <w:szCs w:val="21"/>
        </w:rPr>
        <w:t xml:space="preserve">Headquartered in Millbrae, California, Stem is funded by a consortium of leading investors including the Ontario Teachers’ Pension Plan, Activate Capital, Temasek, Iberdrola, GE Ventures, Constellation Technology Ventures, Angeleno Group, RWE, Total Energy Ventures, Mithril, and Mitsui &amp; Co., Ltd. The breadth and depth of Stem’s resources and capabilities are unmatched in the industry. </w:t>
      </w:r>
    </w:p>
    <w:p w14:paraId="72DF9B48" w14:textId="77777777" w:rsidR="00272192" w:rsidRDefault="00272192" w:rsidP="00272192">
      <w:pPr>
        <w:spacing w:after="120" w:line="240" w:lineRule="auto"/>
        <w:jc w:val="both"/>
        <w:rPr>
          <w:sz w:val="21"/>
          <w:szCs w:val="21"/>
        </w:rPr>
      </w:pPr>
      <w:r w:rsidRPr="00DE6B4D">
        <w:rPr>
          <w:sz w:val="21"/>
          <w:szCs w:val="21"/>
        </w:rPr>
        <w:t>Stem, Inc.  is an equal opportunity employer committed to diversity in the workplace and does not discriminate against any employee or applicant for employment because of race, color, sex, pregnancy, religion, national origin, ethnicity, citizenship, sexual orientation, gender identity, age, marital status, disability, genetic information, military status, protected veteran status or any other factor protected by applicable federal, state or local laws. Stem, Inc.  complies with all applicable state, federal and local laws, regulations and ordinances prohibiting discrimination in places where we operate.</w:t>
      </w:r>
    </w:p>
    <w:p w14:paraId="07551F5B" w14:textId="77777777" w:rsidR="00272192" w:rsidRPr="00ED39C7" w:rsidRDefault="00272192" w:rsidP="00272192">
      <w:pPr>
        <w:spacing w:after="0" w:line="240" w:lineRule="auto"/>
        <w:jc w:val="both"/>
        <w:rPr>
          <w:sz w:val="21"/>
          <w:szCs w:val="21"/>
        </w:rPr>
      </w:pPr>
    </w:p>
    <w:p w14:paraId="77887EEB" w14:textId="77777777" w:rsidR="00532148" w:rsidRDefault="00AF3362"/>
    <w:sectPr w:rsidR="00532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A5AB8"/>
    <w:multiLevelType w:val="hybridMultilevel"/>
    <w:tmpl w:val="3580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2E15A0"/>
    <w:multiLevelType w:val="hybridMultilevel"/>
    <w:tmpl w:val="9A60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92"/>
    <w:rsid w:val="000C1949"/>
    <w:rsid w:val="001B3026"/>
    <w:rsid w:val="001F7580"/>
    <w:rsid w:val="00272192"/>
    <w:rsid w:val="002E2AB0"/>
    <w:rsid w:val="003F6CB2"/>
    <w:rsid w:val="006B0C02"/>
    <w:rsid w:val="00741F66"/>
    <w:rsid w:val="00810F27"/>
    <w:rsid w:val="00866873"/>
    <w:rsid w:val="00AF3362"/>
    <w:rsid w:val="00B63B69"/>
    <w:rsid w:val="00BD5B1F"/>
    <w:rsid w:val="00ED3C5E"/>
    <w:rsid w:val="00F22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94392"/>
  <w15:chartTrackingRefBased/>
  <w15:docId w15:val="{40CF9E71-0697-4B43-B04A-BD59C6BB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192"/>
    <w:rPr>
      <w:rFonts w:ascii="Segoe UI" w:hAnsi="Segoe UI" w:cs="Segoe UI"/>
      <w:sz w:val="18"/>
      <w:szCs w:val="18"/>
    </w:rPr>
  </w:style>
  <w:style w:type="paragraph" w:styleId="ListParagraph">
    <w:name w:val="List Paragraph"/>
    <w:basedOn w:val="Normal"/>
    <w:uiPriority w:val="34"/>
    <w:qFormat/>
    <w:rsid w:val="00272192"/>
    <w:pPr>
      <w:ind w:left="720"/>
      <w:contextualSpacing/>
    </w:pPr>
  </w:style>
  <w:style w:type="character" w:styleId="CommentReference">
    <w:name w:val="annotation reference"/>
    <w:basedOn w:val="DefaultParagraphFont"/>
    <w:uiPriority w:val="99"/>
    <w:semiHidden/>
    <w:unhideWhenUsed/>
    <w:rsid w:val="00272192"/>
    <w:rPr>
      <w:sz w:val="16"/>
      <w:szCs w:val="16"/>
    </w:rPr>
  </w:style>
  <w:style w:type="paragraph" w:styleId="CommentText">
    <w:name w:val="annotation text"/>
    <w:basedOn w:val="Normal"/>
    <w:link w:val="CommentTextChar"/>
    <w:uiPriority w:val="99"/>
    <w:semiHidden/>
    <w:unhideWhenUsed/>
    <w:rsid w:val="00272192"/>
    <w:pPr>
      <w:spacing w:line="240" w:lineRule="auto"/>
    </w:pPr>
    <w:rPr>
      <w:sz w:val="20"/>
      <w:szCs w:val="20"/>
    </w:rPr>
  </w:style>
  <w:style w:type="character" w:customStyle="1" w:styleId="CommentTextChar">
    <w:name w:val="Comment Text Char"/>
    <w:basedOn w:val="DefaultParagraphFont"/>
    <w:link w:val="CommentText"/>
    <w:uiPriority w:val="99"/>
    <w:semiHidden/>
    <w:rsid w:val="00272192"/>
    <w:rPr>
      <w:sz w:val="20"/>
      <w:szCs w:val="20"/>
    </w:rPr>
  </w:style>
  <w:style w:type="paragraph" w:styleId="CommentSubject">
    <w:name w:val="annotation subject"/>
    <w:basedOn w:val="CommentText"/>
    <w:next w:val="CommentText"/>
    <w:link w:val="CommentSubjectChar"/>
    <w:uiPriority w:val="99"/>
    <w:semiHidden/>
    <w:unhideWhenUsed/>
    <w:rsid w:val="00272192"/>
    <w:rPr>
      <w:b/>
      <w:bCs/>
    </w:rPr>
  </w:style>
  <w:style w:type="character" w:customStyle="1" w:styleId="CommentSubjectChar">
    <w:name w:val="Comment Subject Char"/>
    <w:basedOn w:val="CommentTextChar"/>
    <w:link w:val="CommentSubject"/>
    <w:uiPriority w:val="99"/>
    <w:semiHidden/>
    <w:rsid w:val="002721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Hanley</dc:creator>
  <cp:keywords/>
  <dc:description/>
  <cp:lastModifiedBy>Himmel Isham, Tracy</cp:lastModifiedBy>
  <cp:revision>2</cp:revision>
  <cp:lastPrinted>2020-11-18T17:30:00Z</cp:lastPrinted>
  <dcterms:created xsi:type="dcterms:W3CDTF">2020-12-15T01:45:00Z</dcterms:created>
  <dcterms:modified xsi:type="dcterms:W3CDTF">2020-12-15T01:45:00Z</dcterms:modified>
</cp:coreProperties>
</file>