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4" w:rsidRDefault="00C85C24" w:rsidP="00C85C24"/>
    <w:p w:rsidR="00C85C24" w:rsidRDefault="00C85C24" w:rsidP="00C85C24">
      <w:pPr>
        <w:jc w:val="center"/>
      </w:pPr>
      <w:r>
        <w:rPr>
          <w:noProof/>
        </w:rPr>
        <w:drawing>
          <wp:inline distT="0" distB="0" distL="0" distR="0" wp14:anchorId="521F088A" wp14:editId="1D729F05">
            <wp:extent cx="51054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429" r="14068" b="74950"/>
                    <a:stretch/>
                  </pic:blipFill>
                  <pic:spPr bwMode="auto">
                    <a:xfrm>
                      <a:off x="0" y="0"/>
                      <a:ext cx="5107443" cy="50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C24" w:rsidRPr="00C85C24" w:rsidRDefault="00C85C24" w:rsidP="00C85C24">
      <w:pPr>
        <w:rPr>
          <w:b/>
          <w:bCs/>
          <w:u w:val="single"/>
        </w:rPr>
      </w:pPr>
      <w:r w:rsidRPr="00C85C24">
        <w:rPr>
          <w:b/>
          <w:bCs/>
          <w:u w:val="single"/>
        </w:rPr>
        <w:t>Bystander Literature:</w:t>
      </w:r>
    </w:p>
    <w:p w:rsidR="00C85C24" w:rsidRDefault="00C85C24" w:rsidP="00C85C24">
      <w:r>
        <w:t xml:space="preserve">Berkowitz, A.D. (2002) Fostering men’s responsibility for preventing sexual assault. in P.A. </w:t>
      </w:r>
      <w:proofErr w:type="spellStart"/>
      <w:r>
        <w:t>Schewe</w:t>
      </w:r>
      <w:proofErr w:type="spellEnd"/>
      <w:r>
        <w:t xml:space="preserve"> (Ed), Preventing violence in relationships: Interventions across the life span (3rd Edition). Washington, DC: American Psychological Association (Chapter 7, pp. 163-196).</w:t>
      </w:r>
    </w:p>
    <w:p w:rsidR="00C85C24" w:rsidRDefault="00C85C24" w:rsidP="00C85C24">
      <w:r>
        <w:t>Katz, J. (1995). Reconstructing masculinity in the locker room: Mentors in Violence Prevention. Harvard Educational Review, 65, 163-174.</w:t>
      </w:r>
    </w:p>
    <w:p w:rsidR="00C85C24" w:rsidRDefault="00C85C24" w:rsidP="00C85C24">
      <w:r>
        <w:t>Katz, J. (1994, 2000). Mentors in Violence Prevention Playbook.</w:t>
      </w:r>
    </w:p>
    <w:p w:rsidR="00C85C24" w:rsidRDefault="00C85C24" w:rsidP="00C85C24">
      <w:proofErr w:type="spellStart"/>
      <w:r>
        <w:t>Kilmartin</w:t>
      </w:r>
      <w:proofErr w:type="spellEnd"/>
      <w:r>
        <w:t xml:space="preserve">, C. &amp; Berkowitz, A. (2001). Sexual assault in context: Teaching college men about gender. NJ: Lawrence Erlbaum. </w:t>
      </w:r>
      <w:proofErr w:type="spellStart"/>
      <w:r>
        <w:t>Banyard</w:t>
      </w:r>
      <w:proofErr w:type="spellEnd"/>
      <w:r>
        <w:t xml:space="preserve">, V.L., </w:t>
      </w:r>
      <w:proofErr w:type="spellStart"/>
      <w:r>
        <w:t>Plante</w:t>
      </w:r>
      <w:proofErr w:type="spellEnd"/>
      <w:r>
        <w:t xml:space="preserve">, E.G., Moynihan, M.M. (2004). Bystander Education Bringing a Broader Community Perspective to Sexual Violence </w:t>
      </w:r>
      <w:proofErr w:type="spellStart"/>
      <w:r>
        <w:t>Rrevention</w:t>
      </w:r>
      <w:proofErr w:type="spellEnd"/>
      <w:r>
        <w:t>. Journal of Community, 32, 61-79.</w:t>
      </w:r>
    </w:p>
    <w:p w:rsidR="00C85C24" w:rsidRDefault="00C85C24" w:rsidP="00C85C24">
      <w:r>
        <w:t xml:space="preserve">Moynihan, M. M., </w:t>
      </w:r>
      <w:proofErr w:type="spellStart"/>
      <w:r>
        <w:t>Banyard</w:t>
      </w:r>
      <w:proofErr w:type="spellEnd"/>
      <w:r>
        <w:t xml:space="preserve">, V. L., &amp; </w:t>
      </w:r>
      <w:proofErr w:type="spellStart"/>
      <w:r>
        <w:t>Plante</w:t>
      </w:r>
      <w:proofErr w:type="spellEnd"/>
      <w:r>
        <w:t xml:space="preserve">, </w:t>
      </w:r>
      <w:proofErr w:type="spellStart"/>
      <w:r>
        <w:t>Elizabethe</w:t>
      </w:r>
      <w:proofErr w:type="spellEnd"/>
      <w:r>
        <w:t xml:space="preserve"> G. (in-press). Preventing dating violence: A university example of community approaches. In Kendall-Tackett, K. and </w:t>
      </w:r>
      <w:proofErr w:type="spellStart"/>
      <w:r>
        <w:t>Giacomoni</w:t>
      </w:r>
      <w:proofErr w:type="spellEnd"/>
      <w:r>
        <w:t>, S. (Eds.) Intimate Partner Violence. Kingston, NJ: Civic Research Institute.</w:t>
      </w:r>
    </w:p>
    <w:p w:rsidR="00C85C24" w:rsidRDefault="00C85C24" w:rsidP="00C85C24">
      <w:r>
        <w:t xml:space="preserve">Moynihan, M. M., &amp; </w:t>
      </w:r>
      <w:proofErr w:type="spellStart"/>
      <w:r>
        <w:t>Banyard</w:t>
      </w:r>
      <w:proofErr w:type="spellEnd"/>
      <w:r>
        <w:t>, V. L. (in press). Community responsibility for preventing sexual violence: A pilot with two university constituencies. Special thematic issue of Journal of Prevention and Intervention in the Community.</w:t>
      </w:r>
    </w:p>
    <w:p w:rsidR="00C85C24" w:rsidRDefault="00C85C24" w:rsidP="00C85C24">
      <w:proofErr w:type="spellStart"/>
      <w:r>
        <w:t>Banyard</w:t>
      </w:r>
      <w:proofErr w:type="spellEnd"/>
      <w:r>
        <w:t>, V. L. (in press). Measurement and correlates of prosocial bystander behavior: The case of interpersonal violence. Violence and Victims.</w:t>
      </w:r>
    </w:p>
    <w:p w:rsidR="00C85C24" w:rsidRDefault="00C85C24" w:rsidP="00C85C24">
      <w:proofErr w:type="spellStart"/>
      <w:r>
        <w:t>Banyard</w:t>
      </w:r>
      <w:proofErr w:type="spellEnd"/>
      <w:r>
        <w:t xml:space="preserve">, V. L., Moynihan, M. M., &amp; </w:t>
      </w:r>
      <w:proofErr w:type="spellStart"/>
      <w:r>
        <w:t>Plante</w:t>
      </w:r>
      <w:proofErr w:type="spellEnd"/>
      <w:r>
        <w:t>, E. G. (2007). Sexual violence prevention through bystander education: An experimental evaluation. Journal of Community Psychology, 35, 463-481.</w:t>
      </w:r>
    </w:p>
    <w:p w:rsidR="00C85C24" w:rsidRDefault="00C85C24" w:rsidP="00C85C24">
      <w:proofErr w:type="spellStart"/>
      <w:r>
        <w:t>Banyard</w:t>
      </w:r>
      <w:proofErr w:type="spellEnd"/>
      <w:r>
        <w:t xml:space="preserve">, V. L., </w:t>
      </w:r>
      <w:proofErr w:type="spellStart"/>
      <w:r>
        <w:t>Plante</w:t>
      </w:r>
      <w:proofErr w:type="spellEnd"/>
      <w:r>
        <w:t>, E., &amp; Moynihan, M. M. (2004). Bystander education: Bringing a broader community perspective to sexual violence prevention. Journal of Community Psychology, 32, 61-79.</w:t>
      </w:r>
    </w:p>
    <w:p w:rsidR="00C85C24" w:rsidRPr="00C85C24" w:rsidRDefault="00C85C24" w:rsidP="00C85C24">
      <w:pPr>
        <w:rPr>
          <w:b/>
          <w:bCs/>
          <w:u w:val="single"/>
        </w:rPr>
      </w:pPr>
      <w:r w:rsidRPr="00C85C24">
        <w:rPr>
          <w:b/>
          <w:bCs/>
          <w:u w:val="single"/>
        </w:rPr>
        <w:t>Diffusion of Innovation Literature</w:t>
      </w:r>
    </w:p>
    <w:p w:rsidR="00C85C24" w:rsidRDefault="00C85C24" w:rsidP="00C85C24">
      <w:r>
        <w:t xml:space="preserve">Kelly, J.A. (2004). Popular opinion leaders and HIV prevention peer education: Resolving discrepant findings, and implications for the development of effective community </w:t>
      </w:r>
      <w:proofErr w:type="spellStart"/>
      <w:r>
        <w:t>programmes</w:t>
      </w:r>
      <w:proofErr w:type="spellEnd"/>
      <w:r>
        <w:t>. AIDS Care, 16, 139-150.</w:t>
      </w:r>
    </w:p>
    <w:p w:rsidR="00C85C24" w:rsidRDefault="00C85C24" w:rsidP="00C85C24">
      <w:r>
        <w:t xml:space="preserve">Kelly, J.S., Murphy, D.A., </w:t>
      </w:r>
      <w:proofErr w:type="spellStart"/>
      <w:r>
        <w:t>Sikkema</w:t>
      </w:r>
      <w:proofErr w:type="spellEnd"/>
      <w:r>
        <w:t xml:space="preserve">, K.J., McAuliffe, T.L., </w:t>
      </w:r>
      <w:proofErr w:type="spellStart"/>
      <w:r>
        <w:t>Roffman</w:t>
      </w:r>
      <w:proofErr w:type="spellEnd"/>
      <w:r>
        <w:t xml:space="preserve">, R.A., </w:t>
      </w:r>
      <w:proofErr w:type="spellStart"/>
      <w:r>
        <w:t>Kalichman</w:t>
      </w:r>
      <w:proofErr w:type="spellEnd"/>
      <w:r>
        <w:t xml:space="preserve">, S.C. (1997). Randomized, Controlled, Community-level HIV- Prevention Intervention for Sexual-Risk Behaviors among Homosexual men in US cities. The </w:t>
      </w:r>
      <w:proofErr w:type="spellStart"/>
      <w:r>
        <w:t>Lanret</w:t>
      </w:r>
      <w:proofErr w:type="spellEnd"/>
      <w:r>
        <w:t>, 350, 1500-1505</w:t>
      </w:r>
    </w:p>
    <w:p w:rsidR="00C85C24" w:rsidRDefault="00C85C24" w:rsidP="00C85C24">
      <w:proofErr w:type="spellStart"/>
      <w:r>
        <w:lastRenderedPageBreak/>
        <w:t>Sikkema</w:t>
      </w:r>
      <w:proofErr w:type="spellEnd"/>
      <w:r>
        <w:t xml:space="preserve">, K.J., Kelly, J.A., </w:t>
      </w:r>
      <w:proofErr w:type="spellStart"/>
      <w:r>
        <w:t>Winett</w:t>
      </w:r>
      <w:proofErr w:type="spellEnd"/>
      <w:r>
        <w:t xml:space="preserve">, R.A., </w:t>
      </w:r>
      <w:proofErr w:type="spellStart"/>
      <w:r>
        <w:t>Solmon</w:t>
      </w:r>
      <w:proofErr w:type="spellEnd"/>
      <w:r>
        <w:t xml:space="preserve">, L.J., Cargill, V.A., </w:t>
      </w:r>
      <w:proofErr w:type="spellStart"/>
      <w:r>
        <w:t>Roffman</w:t>
      </w:r>
      <w:proofErr w:type="spellEnd"/>
      <w:r>
        <w:t xml:space="preserve">, R.A., </w:t>
      </w:r>
      <w:proofErr w:type="spellStart"/>
      <w:r>
        <w:t>McAnliffe</w:t>
      </w:r>
      <w:proofErr w:type="spellEnd"/>
      <w:r>
        <w:t xml:space="preserve">, T.L., </w:t>
      </w:r>
      <w:proofErr w:type="spellStart"/>
      <w:r>
        <w:t>Hechman</w:t>
      </w:r>
      <w:proofErr w:type="spellEnd"/>
      <w:r>
        <w:t xml:space="preserve">, T.G., Anderson, E.A., </w:t>
      </w:r>
      <w:proofErr w:type="spellStart"/>
      <w:r>
        <w:t>Wagstaff</w:t>
      </w:r>
      <w:proofErr w:type="spellEnd"/>
      <w:r>
        <w:t>, D.A., Norman, A.D., Perry, M.J., Crumble, D.A., Mercer, M.S. (2000). Outcomes of a Randomized Community-Level HIV Prevention Intervention for Women Living in 18 Low Income Housing Developments. American Journal of Public Health, 90(1), 57-63.</w:t>
      </w:r>
    </w:p>
    <w:p w:rsidR="00C85C24" w:rsidRDefault="00C85C24" w:rsidP="00C85C24">
      <w:r>
        <w:t>Rogers, E. M. (1962). Diffusion of Innovations. Valente, T. V. &amp; Davis, R. L. (November 1999). Accelerating the Diffusion of Innovations Using Opinion Leaders. 55-67.</w:t>
      </w:r>
    </w:p>
    <w:p w:rsidR="00C85C24" w:rsidRPr="00C85C24" w:rsidRDefault="00C85C24" w:rsidP="00C85C24">
      <w:pPr>
        <w:rPr>
          <w:b/>
          <w:bCs/>
          <w:u w:val="single"/>
        </w:rPr>
      </w:pPr>
      <w:bookmarkStart w:id="0" w:name="_GoBack"/>
      <w:r w:rsidRPr="00C85C24">
        <w:rPr>
          <w:b/>
          <w:bCs/>
          <w:u w:val="single"/>
        </w:rPr>
        <w:t>Perpetrator Literature</w:t>
      </w:r>
    </w:p>
    <w:bookmarkEnd w:id="0"/>
    <w:p w:rsidR="00C85C24" w:rsidRDefault="00C85C24" w:rsidP="00C85C24">
      <w:r>
        <w:t xml:space="preserve">Koss, M.P., Leonard, K.E., </w:t>
      </w:r>
      <w:proofErr w:type="spellStart"/>
      <w:r>
        <w:t>Beezley</w:t>
      </w:r>
      <w:proofErr w:type="spellEnd"/>
      <w:r>
        <w:t xml:space="preserve">, D.A., </w:t>
      </w:r>
      <w:proofErr w:type="spellStart"/>
      <w:r>
        <w:t>Oros</w:t>
      </w:r>
      <w:proofErr w:type="spellEnd"/>
      <w:r>
        <w:t xml:space="preserve">, C.J. (1985). </w:t>
      </w:r>
      <w:proofErr w:type="spellStart"/>
      <w:r>
        <w:t>Nonstranger</w:t>
      </w:r>
      <w:proofErr w:type="spellEnd"/>
      <w:r>
        <w:t xml:space="preserve"> Sexual Aggression: A Discriminant Analysis of the Psychological Characteristics of Undetected Offenders. Sex Roles,12, 9-10.</w:t>
      </w:r>
    </w:p>
    <w:p w:rsidR="00C85C24" w:rsidRDefault="00C85C24" w:rsidP="00C85C24">
      <w:proofErr w:type="spellStart"/>
      <w:r>
        <w:t>Lisak</w:t>
      </w:r>
      <w:proofErr w:type="spellEnd"/>
      <w:r>
        <w:t xml:space="preserve">, D. &amp; Miller, P. M. (2002). Recent Rape and Multiple Offending Among Undetected Rapists. Violence and Victims, 17(1), 73-84. </w:t>
      </w:r>
      <w:proofErr w:type="spellStart"/>
      <w:r>
        <w:t>Lisak</w:t>
      </w:r>
      <w:proofErr w:type="spellEnd"/>
      <w:r>
        <w:t xml:space="preserve">, D., Roth, S. (1988). Motivational Factors in </w:t>
      </w:r>
      <w:proofErr w:type="spellStart"/>
      <w:r>
        <w:t>Nonincarcerated</w:t>
      </w:r>
      <w:proofErr w:type="spellEnd"/>
      <w:r>
        <w:t xml:space="preserve"> Sexually Aggressive Men. Journal of Personality and Social Psychology, 55(5), 795-802.</w:t>
      </w:r>
    </w:p>
    <w:p w:rsidR="000E350F" w:rsidRDefault="00C85C24" w:rsidP="00C85C24">
      <w:proofErr w:type="spellStart"/>
      <w:r>
        <w:t>Rapaport</w:t>
      </w:r>
      <w:proofErr w:type="spellEnd"/>
      <w:r>
        <w:t>, K. &amp; Burkhart, B. R. (1984). Personality and Attitudinal Characteristics of Sexually Coercive College Males. Journal of Abnormal Psychology, 2(2), 216-221.</w:t>
      </w:r>
    </w:p>
    <w:sectPr w:rsidR="000E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24"/>
    <w:rsid w:val="000E350F"/>
    <w:rsid w:val="00C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Barbara A.</dc:creator>
  <cp:lastModifiedBy>McCall, Barbara A.</cp:lastModifiedBy>
  <cp:revision>1</cp:revision>
  <dcterms:created xsi:type="dcterms:W3CDTF">2015-01-30T18:47:00Z</dcterms:created>
  <dcterms:modified xsi:type="dcterms:W3CDTF">2015-01-30T18:50:00Z</dcterms:modified>
</cp:coreProperties>
</file>